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7A" w:rsidRDefault="002E54E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1E7C7A" w:rsidRDefault="001E7C7A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1E7C7A" w:rsidRDefault="001E7C7A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1E7C7A" w:rsidRDefault="002E54E3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1E7C7A" w:rsidRDefault="001E7C7A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1E7C7A" w:rsidRDefault="002E54E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«___»__________20__ г.</w:t>
      </w:r>
    </w:p>
    <w:p w:rsidR="001E7C7A" w:rsidRDefault="001E7C7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1E7C7A" w:rsidRDefault="002E54E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1E7C7A" w:rsidRDefault="002E54E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1E7C7A" w:rsidRDefault="002E54E3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изоляторы проходные до 20кВ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</w:t>
      </w:r>
      <w:r>
        <w:rPr>
          <w:rFonts w:ascii="Times New Roman" w:hAnsi="Times New Roman" w:cs="Times New Roman"/>
        </w:rPr>
        <w:t>иложение № 1), являющейся неотъемлемой частью настоящего Договора.</w:t>
      </w:r>
    </w:p>
    <w:p w:rsidR="001E7C7A" w:rsidRDefault="002E54E3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1E7C7A" w:rsidRDefault="002E54E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1E7C7A" w:rsidRDefault="002E54E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1E7C7A" w:rsidRDefault="002E54E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1E7C7A" w:rsidRDefault="002E54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 _ копеек. Кроме того, НДС 20% составляет: _ ( ) рублей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 _ копеек. Цена Договора </w:t>
      </w:r>
      <w:r>
        <w:rPr>
          <w:sz w:val="22"/>
          <w:szCs w:val="22"/>
        </w:rPr>
        <w:t xml:space="preserve">указана в Спецификации (приложение 1 к Договору). </w:t>
      </w:r>
    </w:p>
    <w:p w:rsidR="001E7C7A" w:rsidRDefault="002E54E3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является твердой, окончательной и не подлежит изменению в течение срока его действия. </w:t>
      </w:r>
    </w:p>
    <w:p w:rsidR="001E7C7A" w:rsidRDefault="002E54E3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</w:t>
      </w:r>
      <w:r>
        <w:rPr>
          <w:sz w:val="22"/>
          <w:szCs w:val="22"/>
        </w:rPr>
        <w:t>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1E7C7A" w:rsidRDefault="002E54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</w:t>
      </w:r>
      <w:r>
        <w:rPr>
          <w:sz w:val="22"/>
          <w:szCs w:val="22"/>
        </w:rPr>
        <w:t>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</w:t>
      </w:r>
      <w:r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</w:t>
      </w:r>
      <w:r>
        <w:rPr>
          <w:sz w:val="22"/>
          <w:szCs w:val="22"/>
        </w:rPr>
        <w:t xml:space="preserve"> порядком, а также иные возможные затраты.</w:t>
      </w:r>
    </w:p>
    <w:p w:rsidR="001E7C7A" w:rsidRDefault="002E54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</w:t>
      </w:r>
      <w:r>
        <w:rPr>
          <w:sz w:val="22"/>
          <w:szCs w:val="22"/>
        </w:rPr>
        <w:t>жно только по дополнительному письменному соглашению сторон с оформлением новой Спецификации.</w:t>
      </w:r>
    </w:p>
    <w:p w:rsidR="001E7C7A" w:rsidRDefault="002E54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 xml:space="preserve"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1E7C7A" w:rsidRDefault="002E54E3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</w:t>
      </w:r>
      <w:r>
        <w:rPr>
          <w:sz w:val="22"/>
          <w:szCs w:val="22"/>
        </w:rPr>
        <w:t xml:space="preserve"> в п. 4.1. настоящего Договора или несоответствия п. 2.6, 2.7 настоящего Договора.</w:t>
      </w:r>
    </w:p>
    <w:p w:rsidR="001E7C7A" w:rsidRDefault="002E54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</w:t>
      </w:r>
      <w:r>
        <w:rPr>
          <w:sz w:val="22"/>
          <w:szCs w:val="22"/>
        </w:rPr>
        <w:t xml:space="preserve">т производиться иным способом, не противоречащим действующему законодательству РФ, по дополнительному </w:t>
      </w:r>
      <w:r>
        <w:rPr>
          <w:sz w:val="22"/>
          <w:szCs w:val="22"/>
        </w:rPr>
        <w:lastRenderedPageBreak/>
        <w:t>соглашению Сторон.</w:t>
      </w:r>
    </w:p>
    <w:p w:rsidR="001E7C7A" w:rsidRDefault="002E54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</w:t>
      </w:r>
      <w:r>
        <w:rPr>
          <w:sz w:val="22"/>
          <w:szCs w:val="22"/>
        </w:rPr>
        <w:t>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</w:t>
      </w:r>
      <w:r>
        <w:rPr>
          <w:sz w:val="22"/>
          <w:szCs w:val="22"/>
        </w:rPr>
        <w:t xml:space="preserve">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1E7C7A" w:rsidRDefault="002E54E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</w:t>
      </w:r>
      <w:r>
        <w:rPr>
          <w:sz w:val="22"/>
          <w:szCs w:val="22"/>
        </w:rPr>
        <w:t>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</w:t>
      </w:r>
      <w:r>
        <w:rPr>
          <w:sz w:val="22"/>
          <w:szCs w:val="22"/>
        </w:rPr>
        <w:t>мещения Покупателю из бюджета, указанных выше сумм налога.</w:t>
      </w:r>
    </w:p>
    <w:p w:rsidR="001E7C7A" w:rsidRDefault="002E54E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1E7C7A" w:rsidRDefault="002E54E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</w:t>
      </w:r>
      <w:r>
        <w:rPr>
          <w:sz w:val="22"/>
          <w:szCs w:val="22"/>
        </w:rPr>
        <w:t xml:space="preserve">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</w:t>
      </w:r>
      <w:r>
        <w:rPr>
          <w:sz w:val="22"/>
          <w:szCs w:val="22"/>
        </w:rPr>
        <w:t xml:space="preserve">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</w:t>
      </w:r>
      <w:r>
        <w:rPr>
          <w:sz w:val="22"/>
          <w:szCs w:val="22"/>
        </w:rPr>
        <w:t>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</w:t>
      </w:r>
      <w:r>
        <w:rPr>
          <w:sz w:val="22"/>
          <w:szCs w:val="22"/>
        </w:rPr>
        <w:t>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</w:t>
      </w:r>
      <w:r>
        <w:rPr>
          <w:sz w:val="22"/>
          <w:szCs w:val="22"/>
        </w:rPr>
        <w:t>и возмещения Покупателю из бюджета, указанных выше сумм налога».</w:t>
      </w:r>
    </w:p>
    <w:p w:rsidR="001E7C7A" w:rsidRDefault="002E54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</w:t>
      </w:r>
      <w:r>
        <w:rPr>
          <w:sz w:val="22"/>
          <w:szCs w:val="22"/>
        </w:rPr>
        <w:t xml:space="preserve">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1E7C7A" w:rsidRDefault="002E54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</w:t>
      </w:r>
      <w:r>
        <w:rPr>
          <w:sz w:val="22"/>
          <w:szCs w:val="22"/>
        </w:rPr>
        <w:t>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1E7C7A" w:rsidRDefault="002E54E3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</w:t>
      </w:r>
      <w:r>
        <w:rPr>
          <w:sz w:val="22"/>
          <w:szCs w:val="22"/>
        </w:rPr>
        <w:t>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1E7C7A" w:rsidRDefault="002E54E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1E7C7A" w:rsidRDefault="002E54E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1E7C7A" w:rsidRDefault="002E54E3">
      <w:pPr>
        <w:widowControl w:val="0"/>
        <w:numPr>
          <w:ilvl w:val="1"/>
          <w:numId w:val="6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с 01.03.2025 г. в течение 30 (тридцати) календарных дней.</w:t>
      </w:r>
    </w:p>
    <w:p w:rsidR="001E7C7A" w:rsidRDefault="002E54E3">
      <w:pPr>
        <w:widowControl w:val="0"/>
        <w:numPr>
          <w:ilvl w:val="0"/>
          <w:numId w:val="39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</w:t>
      </w:r>
      <w:r>
        <w:rPr>
          <w:rFonts w:ascii="Times New Roman" w:eastAsia="Times New Roman" w:hAnsi="Times New Roman" w:cs="Times New Roman"/>
          <w:highlight w:val="white"/>
        </w:rPr>
        <w:t>ка Продукции отдельными партиями с предоставлением документов, предусмотренных п. 4.7.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1E7C7A" w:rsidRDefault="002E54E3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 xml:space="preserve"> Место (объект) поставки: </w:t>
      </w:r>
      <w:r>
        <w:rPr>
          <w:rFonts w:ascii="Times New Roman" w:hAnsi="Times New Roman" w:cs="Times New Roman"/>
        </w:rPr>
        <w:t>667004,</w:t>
      </w:r>
      <w:r>
        <w:rPr>
          <w:rFonts w:ascii="Times New Roman" w:hAnsi="Times New Roman" w:cs="Times New Roman"/>
        </w:rPr>
        <w:t xml:space="preserve">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1E7C7A" w:rsidRDefault="002E54E3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1E7C7A" w:rsidRDefault="002E54E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</w:t>
      </w:r>
      <w:r>
        <w:rPr>
          <w:sz w:val="22"/>
          <w:szCs w:val="22"/>
        </w:rPr>
        <w:t>днее 3 (трех) календарных дней с момента отгрузки посредством почтовой, факсимильной, электронной почты.</w:t>
      </w:r>
    </w:p>
    <w:p w:rsidR="001E7C7A" w:rsidRDefault="002E54E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</w:t>
      </w:r>
      <w:r>
        <w:rPr>
          <w:sz w:val="22"/>
          <w:szCs w:val="22"/>
        </w:rPr>
        <w:t>в момент передачи продукции Покупателю (франко-склад Покупателя).</w:t>
      </w:r>
    </w:p>
    <w:p w:rsidR="001E7C7A" w:rsidRDefault="002E54E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</w:t>
      </w:r>
      <w:r>
        <w:rPr>
          <w:sz w:val="22"/>
          <w:szCs w:val="22"/>
        </w:rPr>
        <w:t>Покупателя силами и средствами Поставщика (франко-склад Покупателя).</w:t>
      </w:r>
    </w:p>
    <w:p w:rsidR="001E7C7A" w:rsidRDefault="002E54E3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1E7C7A" w:rsidRDefault="002E54E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</w:t>
      </w:r>
      <w:r>
        <w:rPr>
          <w:sz w:val="22"/>
          <w:szCs w:val="22"/>
        </w:rPr>
        <w:t>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</w:t>
      </w:r>
      <w:r>
        <w:rPr>
          <w:sz w:val="22"/>
          <w:szCs w:val="22"/>
        </w:rPr>
        <w:t xml:space="preserve">том) или УПД. </w:t>
      </w:r>
    </w:p>
    <w:p w:rsidR="001E7C7A" w:rsidRDefault="002E54E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</w:t>
      </w:r>
      <w:r>
        <w:rPr>
          <w:sz w:val="22"/>
          <w:szCs w:val="22"/>
        </w:rPr>
        <w:t>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</w:t>
      </w:r>
      <w:r>
        <w:rPr>
          <w:sz w:val="22"/>
          <w:szCs w:val="22"/>
        </w:rPr>
        <w:t xml:space="preserve"> организации.</w:t>
      </w:r>
    </w:p>
    <w:p w:rsidR="001E7C7A" w:rsidRDefault="002E54E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1E7C7A" w:rsidRDefault="002E54E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</w:t>
      </w:r>
      <w:r>
        <w:rPr>
          <w:rFonts w:ascii="Times New Roman" w:hAnsi="Times New Roman" w:cs="Times New Roman"/>
        </w:rPr>
        <w:t>пецификации (Приложение № 1) к Договору, изготовлена в год поставки или предшествующий ему (в зависимости от типа Продукции), ранее не использована и не подвержена ремонту или восстановлению.</w:t>
      </w:r>
    </w:p>
    <w:p w:rsidR="001E7C7A" w:rsidRDefault="002E54E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1E7C7A" w:rsidRDefault="002E54E3">
      <w:pPr>
        <w:pStyle w:val="afd"/>
        <w:numPr>
          <w:ilvl w:val="0"/>
          <w:numId w:val="41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ействующих на территории Российской Федерации нормативно-технических документов;</w:t>
      </w:r>
    </w:p>
    <w:p w:rsidR="001E7C7A" w:rsidRDefault="002E54E3">
      <w:pPr>
        <w:pStyle w:val="afd"/>
        <w:numPr>
          <w:ilvl w:val="0"/>
          <w:numId w:val="41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комплексе;</w:t>
      </w:r>
    </w:p>
    <w:p w:rsidR="001E7C7A" w:rsidRDefault="002E54E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1E7C7A" w:rsidRDefault="002E54E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временная антикоррозионная защита, услов</w:t>
      </w:r>
      <w:r>
        <w:rPr>
          <w:rFonts w:ascii="Times New Roman" w:hAnsi="Times New Roman" w:cs="Times New Roman"/>
        </w:rPr>
        <w:t>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</w:t>
      </w:r>
      <w:r>
        <w:rPr>
          <w:rFonts w:ascii="Times New Roman" w:hAnsi="Times New Roman" w:cs="Times New Roman"/>
        </w:rPr>
        <w:t xml:space="preserve"> изделия, требованиям ГОСТ 22229-83 и др. нормативно-технической документации.</w:t>
      </w:r>
    </w:p>
    <w:p w:rsidR="001E7C7A" w:rsidRDefault="002E54E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</w:t>
      </w:r>
      <w:r>
        <w:rPr>
          <w:rFonts w:ascii="Times New Roman" w:hAnsi="Times New Roman" w:cs="Times New Roman"/>
        </w:rPr>
        <w:t>епрерывном режиме круглосуточно в заданных условиях в течение установленного срока службы.</w:t>
      </w:r>
    </w:p>
    <w:p w:rsidR="001E7C7A" w:rsidRDefault="002E54E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</w:t>
      </w:r>
      <w:r>
        <w:rPr>
          <w:rFonts w:ascii="Times New Roman" w:hAnsi="Times New Roman" w:cs="Times New Roman"/>
          <w:iCs/>
        </w:rPr>
        <w:t>еткие обозначения и сохраняться на весь срок службы поставляемой продукции.</w:t>
      </w:r>
    </w:p>
    <w:p w:rsidR="001E7C7A" w:rsidRDefault="002E54E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1E7C7A" w:rsidRDefault="002E54E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</w:t>
      </w:r>
      <w:r>
        <w:rPr>
          <w:rFonts w:ascii="Times New Roman" w:hAnsi="Times New Roman" w:cs="Times New Roman"/>
        </w:rPr>
        <w:t>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1E7C7A" w:rsidRDefault="002E54E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</w:t>
      </w:r>
      <w:r>
        <w:rPr>
          <w:rFonts w:ascii="Times New Roman" w:hAnsi="Times New Roman" w:cs="Times New Roman"/>
        </w:rPr>
        <w:t>овании, материалах, выявленные в течение гарантийного срока.</w:t>
      </w:r>
    </w:p>
    <w:p w:rsidR="001E7C7A" w:rsidRDefault="002E54E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</w:t>
      </w:r>
      <w:r>
        <w:rPr>
          <w:rFonts w:ascii="Times New Roman" w:hAnsi="Times New Roman" w:cs="Times New Roman"/>
        </w:rPr>
        <w:t xml:space="preserve">олжен в течение 20 (двадцати) рабочих дней с даты письменного обращения Покупателя к </w:t>
      </w:r>
      <w:r>
        <w:rPr>
          <w:rFonts w:ascii="Times New Roman" w:hAnsi="Times New Roman" w:cs="Times New Roman"/>
        </w:rPr>
        <w:lastRenderedPageBreak/>
        <w:t>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E7C7A" w:rsidRDefault="002E54E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</w:t>
      </w:r>
      <w:r>
        <w:rPr>
          <w:rFonts w:ascii="Times New Roman" w:hAnsi="Times New Roman" w:cs="Times New Roman"/>
        </w:rPr>
        <w:t xml:space="preserve">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</w:t>
      </w:r>
      <w:r>
        <w:rPr>
          <w:rFonts w:ascii="Times New Roman" w:hAnsi="Times New Roman" w:cs="Times New Roman"/>
        </w:rPr>
        <w:t>в отношении Поставщика в соответствии с действующим законодательством и условиями настоящего Договора.</w:t>
      </w:r>
    </w:p>
    <w:p w:rsidR="001E7C7A" w:rsidRDefault="002E54E3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</w:t>
      </w:r>
      <w:r>
        <w:rPr>
          <w:rFonts w:ascii="Times New Roman" w:hAnsi="Times New Roman" w:cs="Times New Roman"/>
        </w:rPr>
        <w:t xml:space="preserve">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E7C7A" w:rsidRDefault="002E54E3">
      <w:pPr>
        <w:pStyle w:val="afd"/>
        <w:numPr>
          <w:ilvl w:val="0"/>
          <w:numId w:val="43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1E7C7A" w:rsidRDefault="002E54E3">
      <w:pPr>
        <w:pStyle w:val="afd"/>
        <w:numPr>
          <w:ilvl w:val="0"/>
          <w:numId w:val="43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1E7C7A" w:rsidRDefault="002E54E3">
      <w:pPr>
        <w:pStyle w:val="afd"/>
        <w:numPr>
          <w:ilvl w:val="1"/>
          <w:numId w:val="2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</w:t>
      </w:r>
      <w:r>
        <w:rPr>
          <w:rFonts w:ascii="Times New Roman" w:hAnsi="Times New Roman" w:cs="Times New Roman"/>
        </w:rPr>
        <w:t xml:space="preserve">представителями АО «Россети Сибирь Тываэнерго» при получении на склад. </w:t>
      </w:r>
    </w:p>
    <w:p w:rsidR="001E7C7A" w:rsidRDefault="002E54E3">
      <w:pPr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1E7C7A" w:rsidRDefault="002E54E3">
      <w:pPr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количеству прои</w:t>
      </w:r>
      <w:r>
        <w:rPr>
          <w:rFonts w:ascii="Times New Roman" w:eastAsia="Times New Roman" w:hAnsi="Times New Roman"/>
        </w:rPr>
        <w:t>зводится в соответствии с законодательством Российской Федерации (ст. 513 ГК РФ), СО_5.022 и условиями Договора.</w:t>
      </w:r>
    </w:p>
    <w:p w:rsidR="001E7C7A" w:rsidRDefault="002E54E3">
      <w:pPr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 приемке продукции осуществляется:</w:t>
      </w:r>
    </w:p>
    <w:p w:rsidR="001E7C7A" w:rsidRDefault="002E54E3">
      <w:pPr>
        <w:numPr>
          <w:ilvl w:val="0"/>
          <w:numId w:val="42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внешний осмотр тары и упаковки:</w:t>
      </w:r>
    </w:p>
    <w:p w:rsidR="001E7C7A" w:rsidRDefault="002E54E3">
      <w:pPr>
        <w:numPr>
          <w:ilvl w:val="0"/>
          <w:numId w:val="42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количества отгруженных и поступивших поставочных ме</w:t>
      </w:r>
      <w:r>
        <w:rPr>
          <w:rFonts w:ascii="Times New Roman" w:eastAsia="Times New Roman" w:hAnsi="Times New Roman"/>
        </w:rPr>
        <w:t>ст;</w:t>
      </w:r>
    </w:p>
    <w:p w:rsidR="001E7C7A" w:rsidRDefault="002E54E3">
      <w:pPr>
        <w:numPr>
          <w:ilvl w:val="0"/>
          <w:numId w:val="42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1E7C7A" w:rsidRDefault="002E54E3">
      <w:pPr>
        <w:numPr>
          <w:ilvl w:val="0"/>
          <w:numId w:val="42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проведение оценки соответствия продукции для обеспечения функционирования объект</w:t>
      </w:r>
      <w:r>
        <w:rPr>
          <w:rFonts w:ascii="Times New Roman" w:eastAsia="Times New Roman" w:hAnsi="Times New Roman"/>
        </w:rPr>
        <w:t>ов электросетевого комплекса, предъявляемой на контроль, установленным требованиям;</w:t>
      </w:r>
    </w:p>
    <w:p w:rsidR="001E7C7A" w:rsidRDefault="002E54E3">
      <w:pPr>
        <w:numPr>
          <w:ilvl w:val="0"/>
          <w:numId w:val="42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1E7C7A" w:rsidRDefault="002E54E3">
      <w:pPr>
        <w:numPr>
          <w:ilvl w:val="0"/>
          <w:numId w:val="42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 xml:space="preserve">контроль соответствия качества </w:t>
      </w:r>
      <w:r>
        <w:rPr>
          <w:rFonts w:ascii="Times New Roman" w:eastAsia="Times New Roman" w:hAnsi="Times New Roman"/>
        </w:rPr>
        <w:t>и комплектности материалов требованиям проектной, конструкторской документации и договоров на поставку.</w:t>
      </w:r>
    </w:p>
    <w:p w:rsidR="001E7C7A" w:rsidRDefault="002E54E3">
      <w:pPr>
        <w:pStyle w:val="afd"/>
        <w:tabs>
          <w:tab w:val="left" w:pos="283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 продукцию.</w:t>
      </w:r>
    </w:p>
    <w:p w:rsidR="001E7C7A" w:rsidRDefault="002E54E3">
      <w:pPr>
        <w:pStyle w:val="afd"/>
        <w:numPr>
          <w:ilvl w:val="1"/>
          <w:numId w:val="34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1E7C7A" w:rsidRDefault="002E54E3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Полный комплект технической и эксплуатационной документации на русском языке, подготовленной в соответствии с ГОСТ 2.601-2013 по монтажу, наладке, </w:t>
      </w:r>
      <w:r>
        <w:rPr>
          <w:rFonts w:ascii="Times New Roman" w:hAnsi="Times New Roman" w:cs="Times New Roman"/>
        </w:rPr>
        <w:t>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1E7C7A" w:rsidRDefault="002E54E3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Сертификаты/декларации соответствия и протоколы испытаний.</w:t>
      </w:r>
    </w:p>
    <w:p w:rsidR="001E7C7A" w:rsidRDefault="002E54E3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1E7C7A" w:rsidRDefault="002E54E3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</w:t>
      </w:r>
      <w:r>
        <w:rPr>
          <w:rFonts w:ascii="Times New Roman" w:hAnsi="Times New Roman" w:cs="Times New Roman"/>
        </w:rPr>
        <w:t>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1E7C7A" w:rsidRDefault="002E54E3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1E7C7A" w:rsidRDefault="002E54E3">
      <w:pPr>
        <w:pStyle w:val="afd"/>
        <w:numPr>
          <w:ilvl w:val="1"/>
          <w:numId w:val="34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</w:t>
      </w:r>
      <w:r>
        <w:rPr>
          <w:rFonts w:ascii="Times New Roman" w:hAnsi="Times New Roman" w:cs="Times New Roman"/>
        </w:rPr>
        <w:t>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1E7C7A" w:rsidRDefault="002E54E3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1E7C7A" w:rsidRDefault="002E54E3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1E7C7A" w:rsidRDefault="002E54E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</w:t>
      </w:r>
      <w:r>
        <w:rPr>
          <w:sz w:val="22"/>
          <w:szCs w:val="22"/>
        </w:rPr>
        <w:t>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</w:t>
      </w:r>
      <w:r>
        <w:rPr>
          <w:sz w:val="22"/>
          <w:szCs w:val="22"/>
        </w:rPr>
        <w:t xml:space="preserve">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</w:t>
      </w:r>
      <w:r>
        <w:rPr>
          <w:sz w:val="22"/>
          <w:szCs w:val="22"/>
        </w:rPr>
        <w:lastRenderedPageBreak/>
        <w:t>средств во всех пунктах по пути следования товара.</w:t>
      </w:r>
    </w:p>
    <w:p w:rsidR="001E7C7A" w:rsidRDefault="002E54E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</w:t>
      </w:r>
      <w:r>
        <w:rPr>
          <w:sz w:val="22"/>
          <w:szCs w:val="22"/>
        </w:rPr>
        <w:t>и, указанную в Спецификации (Приложение № 1).</w:t>
      </w:r>
    </w:p>
    <w:p w:rsidR="001E7C7A" w:rsidRDefault="002E54E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1E7C7A" w:rsidRDefault="002E54E3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1E7C7A" w:rsidRDefault="002E54E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sz w:val="22"/>
          <w:szCs w:val="22"/>
        </w:rPr>
        <w:t>документов, предусмотренных пп. 4.7.1. – 4.7.4. Договора, Поставщ</w:t>
      </w:r>
      <w:r>
        <w:rPr>
          <w:sz w:val="22"/>
          <w:szCs w:val="22"/>
        </w:rPr>
        <w:t>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1E7C7A" w:rsidRDefault="002E54E3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</w:t>
      </w:r>
      <w:r>
        <w:rPr>
          <w:sz w:val="22"/>
          <w:szCs w:val="22"/>
        </w:rPr>
        <w:t>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</w:t>
      </w:r>
      <w:r>
        <w:rPr>
          <w:sz w:val="22"/>
          <w:szCs w:val="22"/>
        </w:rPr>
        <w:t>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</w:t>
      </w:r>
      <w:r>
        <w:rPr>
          <w:sz w:val="22"/>
          <w:szCs w:val="22"/>
        </w:rPr>
        <w:t xml:space="preserve">а каждый день просрочки. </w:t>
      </w:r>
    </w:p>
    <w:p w:rsidR="001E7C7A" w:rsidRDefault="002E54E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</w:t>
      </w:r>
      <w:r>
        <w:rPr>
          <w:sz w:val="22"/>
          <w:szCs w:val="22"/>
        </w:rPr>
        <w:t>нного платежа.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1E7C7A" w:rsidRDefault="002E54E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</w:t>
      </w:r>
      <w:r>
        <w:rPr>
          <w:sz w:val="22"/>
          <w:szCs w:val="22"/>
        </w:rPr>
        <w:t>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1E7C7A" w:rsidRDefault="002E54E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</w:t>
      </w:r>
      <w:r>
        <w:rPr>
          <w:sz w:val="22"/>
          <w:szCs w:val="22"/>
        </w:rPr>
        <w:t>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</w:t>
      </w:r>
      <w:r>
        <w:rPr>
          <w:sz w:val="22"/>
          <w:szCs w:val="22"/>
        </w:rPr>
        <w:t>ящего Договора, Поставщик уплачивает Покупателю штраф в размере 0,1% от стоимости Договора.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1E7C7A" w:rsidRDefault="002E54E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</w:t>
      </w:r>
      <w:r>
        <w:rPr>
          <w:sz w:val="22"/>
          <w:szCs w:val="22"/>
        </w:rPr>
        <w:t>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</w:t>
      </w:r>
      <w:r>
        <w:rPr>
          <w:sz w:val="22"/>
          <w:szCs w:val="22"/>
        </w:rPr>
        <w:t>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</w:t>
      </w:r>
      <w:r>
        <w:rPr>
          <w:sz w:val="22"/>
          <w:szCs w:val="22"/>
        </w:rPr>
        <w:t>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</w:t>
      </w:r>
      <w:r>
        <w:rPr>
          <w:sz w:val="22"/>
          <w:szCs w:val="22"/>
        </w:rPr>
        <w:t xml:space="preserve">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</w:t>
      </w:r>
      <w:r>
        <w:rPr>
          <w:sz w:val="22"/>
          <w:szCs w:val="22"/>
        </w:rPr>
        <w:lastRenderedPageBreak/>
        <w:t>предпринимателей (РСПП) в соответствии с его правилами, действующими на дату подачи искового заявления.</w:t>
      </w:r>
    </w:p>
    <w:p w:rsidR="001E7C7A" w:rsidRDefault="002E54E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E7C7A" w:rsidRDefault="002E54E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</w:t>
      </w:r>
      <w:r>
        <w:rPr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1E7C7A" w:rsidRDefault="002E54E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</w:t>
        </w:r>
        <w:r>
          <w:rPr>
            <w:rStyle w:val="af5"/>
            <w:sz w:val="22"/>
            <w:szCs w:val="22"/>
          </w:rPr>
          <w:t>o@tv.rosseti-sib.ru</w:t>
        </w:r>
      </w:hyperlink>
      <w:r>
        <w:rPr>
          <w:sz w:val="22"/>
          <w:szCs w:val="22"/>
        </w:rPr>
        <w:t xml:space="preserve">; </w:t>
      </w:r>
    </w:p>
    <w:p w:rsidR="001E7C7A" w:rsidRDefault="002E54E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</w:t>
      </w:r>
      <w:r>
        <w:rPr>
          <w:sz w:val="22"/>
          <w:szCs w:val="22"/>
        </w:rPr>
        <w:t>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1E7C7A" w:rsidRDefault="002E54E3">
      <w:pPr>
        <w:keepNext/>
        <w:numPr>
          <w:ilvl w:val="0"/>
          <w:numId w:val="17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1E7C7A" w:rsidRDefault="002E54E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E7C7A" w:rsidRDefault="002E54E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</w:t>
      </w:r>
      <w:r>
        <w:rPr>
          <w:rFonts w:ascii="Times New Roman" w:hAnsi="Times New Roman" w:cs="Times New Roman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mes New Roman" w:hAnsi="Times New Roman" w:cs="Times New Roman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hAnsi="Times New Roman" w:cs="Times New Roman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E7C7A" w:rsidRDefault="002E54E3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mes New Roman" w:hAnsi="Times New Roman" w:cs="Times New Roman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mes New Roman" w:hAnsi="Times New Roman" w:cs="Times New Roman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E7C7A" w:rsidRDefault="002E54E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mes New Roman" w:hAnsi="Times New Roman" w:cs="Times New Roman"/>
        </w:rPr>
        <w:t>ведомления другой Стороны об обстоятельствах непреодолимой силы в установленный Договором срок.</w:t>
      </w:r>
    </w:p>
    <w:p w:rsidR="001E7C7A" w:rsidRDefault="002E54E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mes New Roman" w:hAnsi="Times New Roman" w:cs="Times New Roman"/>
        </w:rPr>
        <w:t>льств непреодолимой силы.</w:t>
      </w:r>
    </w:p>
    <w:p w:rsidR="001E7C7A" w:rsidRDefault="002E54E3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1E7C7A" w:rsidRDefault="002E54E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</w:t>
      </w:r>
      <w:r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</w:t>
      </w:r>
      <w:r>
        <w:rPr>
          <w:rFonts w:ascii="Times New Roman" w:hAnsi="Times New Roman" w:cs="Times New Roman"/>
        </w:rPr>
        <w:t>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E7C7A" w:rsidRDefault="002E54E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</w:t>
      </w:r>
      <w:r>
        <w:rPr>
          <w:rFonts w:ascii="Times New Roman" w:hAnsi="Times New Roman" w:cs="Times New Roman"/>
        </w:rPr>
        <w:t xml:space="preserve">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</w:t>
        </w:r>
        <w:r>
          <w:rPr>
            <w:rStyle w:val="af5"/>
            <w:rFonts w:ascii="Times New Roman" w:hAnsi="Times New Roman" w:cs="Times New Roman"/>
          </w:rPr>
          <w:t>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</w:t>
      </w:r>
      <w:r>
        <w:rPr>
          <w:rFonts w:ascii="Times New Roman" w:hAnsi="Times New Roman" w:cs="Times New Roman"/>
        </w:rPr>
        <w:t>оговору, включая собственников, должностных лиц, работников и/или посредников.</w:t>
      </w:r>
    </w:p>
    <w:p w:rsidR="001E7C7A" w:rsidRDefault="002E54E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</w:t>
      </w:r>
      <w:r>
        <w:rPr>
          <w:rFonts w:ascii="Times New Roman" w:hAnsi="Times New Roman" w:cs="Times New Roman"/>
        </w:rPr>
        <w:t xml:space="preserve">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E7C7A" w:rsidRDefault="002E54E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</w:t>
      </w:r>
      <w:r>
        <w:rPr>
          <w:rFonts w:ascii="Times New Roman" w:hAnsi="Times New Roman" w:cs="Times New Roman"/>
        </w:rPr>
        <w:t xml:space="preserve">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</w:t>
      </w:r>
      <w:r>
        <w:rPr>
          <w:rFonts w:ascii="Times New Roman" w:hAnsi="Times New Roman" w:cs="Times New Roman"/>
        </w:rPr>
        <w:t>обеспечение выполнения этим работником каких-либо действий в пользу стимулирующей его Стороны.</w:t>
      </w:r>
    </w:p>
    <w:p w:rsidR="001E7C7A" w:rsidRDefault="002E54E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</w:t>
      </w:r>
      <w:r>
        <w:rPr>
          <w:rFonts w:ascii="Times New Roman" w:hAnsi="Times New Roman" w:cs="Times New Roman"/>
        </w:rPr>
        <w:t>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</w:t>
      </w:r>
      <w:r>
        <w:rPr>
          <w:rFonts w:ascii="Times New Roman" w:hAnsi="Times New Roman" w:cs="Times New Roman"/>
        </w:rPr>
        <w:t>но быть направлено в течение десяти рабочих дней с даты направления письменного уведомления.</w:t>
      </w:r>
    </w:p>
    <w:p w:rsidR="001E7C7A" w:rsidRDefault="002E54E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</w:t>
      </w:r>
      <w:r>
        <w:rPr>
          <w:rFonts w:ascii="Times New Roman" w:hAnsi="Times New Roman" w:cs="Times New Roman"/>
        </w:rPr>
        <w:t>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1E7C7A" w:rsidRDefault="002E54E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</w:t>
      </w:r>
      <w:r>
        <w:rPr>
          <w:rFonts w:ascii="Times New Roman" w:hAnsi="Times New Roman" w:cs="Times New Roman"/>
        </w:rPr>
        <w:t xml:space="preserve">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</w:t>
      </w:r>
      <w:r>
        <w:rPr>
          <w:rFonts w:ascii="Times New Roman" w:hAnsi="Times New Roman" w:cs="Times New Roman"/>
        </w:rPr>
        <w:t xml:space="preserve">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</w:t>
      </w:r>
      <w:r>
        <w:rPr>
          <w:rFonts w:ascii="Times New Roman" w:hAnsi="Times New Roman" w:cs="Times New Roman"/>
        </w:rPr>
        <w:t>пункта, вправе требовать возмещения реального ущерба, возникшего в результате такого расторжения.</w:t>
      </w:r>
    </w:p>
    <w:p w:rsidR="001E7C7A" w:rsidRDefault="002E54E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</w:t>
      </w:r>
      <w:r>
        <w:rPr>
          <w:sz w:val="22"/>
          <w:szCs w:val="22"/>
        </w:rPr>
        <w:t>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</w:t>
      </w:r>
      <w:r>
        <w:rPr>
          <w:sz w:val="22"/>
          <w:szCs w:val="22"/>
        </w:rPr>
        <w:t xml:space="preserve">лжна раскрываться. 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</w:t>
      </w:r>
      <w:r>
        <w:rPr>
          <w:sz w:val="22"/>
          <w:szCs w:val="22"/>
        </w:rPr>
        <w:t>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</w:t>
      </w:r>
      <w:r>
        <w:rPr>
          <w:sz w:val="22"/>
          <w:szCs w:val="22"/>
        </w:rPr>
        <w:t>новной Стороной.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</w:t>
      </w:r>
      <w:r>
        <w:rPr>
          <w:sz w:val="22"/>
          <w:szCs w:val="22"/>
        </w:rPr>
        <w:t>».</w:t>
      </w:r>
    </w:p>
    <w:p w:rsidR="001E7C7A" w:rsidRDefault="002E54E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1E7C7A" w:rsidRDefault="002E54E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mes New Roman" w:hAnsi="Times New Roman" w:cs="Times New Roman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1E7C7A" w:rsidRDefault="002E54E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mes New Roman" w:hAnsi="Times New Roman" w:cs="Times New Roman"/>
        </w:rPr>
        <w:t>есса).</w:t>
      </w:r>
    </w:p>
    <w:p w:rsidR="001E7C7A" w:rsidRDefault="002E54E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</w:t>
      </w:r>
      <w:r>
        <w:rPr>
          <w:rFonts w:ascii="Times New Roman" w:hAnsi="Times New Roman" w:cs="Times New Roman"/>
        </w:rPr>
        <w:t>оимости заключенного договора.</w:t>
      </w:r>
    </w:p>
    <w:p w:rsidR="001E7C7A" w:rsidRDefault="002E54E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</w:t>
      </w:r>
      <w:r>
        <w:rPr>
          <w:rFonts w:ascii="Times New Roman" w:hAnsi="Times New Roman" w:cs="Times New Roman"/>
        </w:rPr>
        <w:t xml:space="preserve">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1E7C7A" w:rsidRDefault="002E54E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1E7C7A" w:rsidRDefault="002E54E3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Все документы, </w:t>
      </w:r>
      <w:r>
        <w:rPr>
          <w:sz w:val="22"/>
          <w:szCs w:val="22"/>
        </w:rPr>
        <w:t>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E7C7A" w:rsidRDefault="002E54E3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1E7C7A" w:rsidRDefault="002E54E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1E7C7A" w:rsidRDefault="002E54E3">
      <w:pPr>
        <w:pStyle w:val="afd"/>
        <w:numPr>
          <w:ilvl w:val="0"/>
          <w:numId w:val="4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</w:t>
      </w:r>
      <w:r>
        <w:rPr>
          <w:rFonts w:ascii="Times New Roman" w:hAnsi="Times New Roman" w:cs="Times New Roman"/>
        </w:rPr>
        <w:t xml:space="preserve">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</w:t>
      </w:r>
      <w:r>
        <w:rPr>
          <w:rFonts w:ascii="Times New Roman" w:hAnsi="Times New Roman" w:cs="Times New Roman"/>
        </w:rPr>
        <w:t xml:space="preserve">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1E7C7A" w:rsidRDefault="002E54E3">
      <w:pPr>
        <w:pStyle w:val="afd"/>
        <w:numPr>
          <w:ilvl w:val="0"/>
          <w:numId w:val="4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</w:t>
      </w:r>
      <w:r>
        <w:rPr>
          <w:rFonts w:ascii="Times New Roman" w:hAnsi="Times New Roman" w:cs="Times New Roman"/>
        </w:rPr>
        <w:t>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</w:t>
      </w:r>
      <w:r>
        <w:rPr>
          <w:rFonts w:ascii="Times New Roman" w:hAnsi="Times New Roman" w:cs="Times New Roman"/>
        </w:rPr>
        <w:t xml:space="preserve">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1E7C7A" w:rsidRDefault="002E54E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mes New Roman" w:hAnsi="Times New Roman" w:cs="Times New Roman"/>
        </w:rPr>
        <w:t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mes New Roman" w:hAnsi="Times New Roman" w:cs="Times New Roman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mes New Roman" w:hAnsi="Times New Roman" w:cs="Times New Roman"/>
        </w:rPr>
        <w:t xml:space="preserve">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1E7C7A" w:rsidRDefault="002E54E3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</w:t>
      </w:r>
      <w:r>
        <w:rPr>
          <w:rFonts w:ascii="Times New Roman" w:hAnsi="Times New Roman" w:cs="Times New Roman"/>
        </w:rPr>
        <w:t>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</w:t>
      </w:r>
      <w:r>
        <w:rPr>
          <w:rFonts w:ascii="Times New Roman" w:hAnsi="Times New Roman" w:cs="Times New Roman"/>
        </w:rPr>
        <w:t>е, указанной в Приложении № 3 к настоящему Договору.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</w:t>
      </w:r>
      <w:r>
        <w:rPr>
          <w:sz w:val="22"/>
          <w:szCs w:val="22"/>
        </w:rPr>
        <w:t xml:space="preserve">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1E7C7A" w:rsidRDefault="002E54E3">
      <w:pPr>
        <w:pStyle w:val="afd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</w:t>
      </w:r>
      <w:r>
        <w:rPr>
          <w:rFonts w:ascii="Times New Roman" w:hAnsi="Times New Roman" w:cs="Times New Roman"/>
        </w:rPr>
        <w:t>ЮЛ надлежащим образом;</w:t>
      </w:r>
    </w:p>
    <w:p w:rsidR="001E7C7A" w:rsidRDefault="002E54E3">
      <w:pPr>
        <w:pStyle w:val="afd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1E7C7A" w:rsidRDefault="002E54E3">
      <w:pPr>
        <w:pStyle w:val="afd"/>
        <w:widowControl w:val="0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</w:t>
      </w:r>
      <w:r>
        <w:rPr>
          <w:rFonts w:ascii="Times New Roman" w:hAnsi="Times New Roman" w:cs="Times New Roman"/>
        </w:rPr>
        <w:t>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1E7C7A" w:rsidRDefault="002E54E3">
      <w:pPr>
        <w:pStyle w:val="afd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располагает полномочиями, денежными, материальными и трудовыми ресурсами, необходимыми для исполнения обязательств </w:t>
      </w:r>
      <w:r>
        <w:rPr>
          <w:rFonts w:ascii="Times New Roman" w:hAnsi="Times New Roman" w:cs="Times New Roman"/>
        </w:rPr>
        <w:t>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</w:t>
      </w:r>
      <w:r>
        <w:rPr>
          <w:rFonts w:ascii="Times New Roman" w:hAnsi="Times New Roman" w:cs="Times New Roman"/>
        </w:rPr>
        <w:t xml:space="preserve"> наличие договорных отношений с указанными лицами и фактическое исполнение обязательств по данной сделке;</w:t>
      </w:r>
    </w:p>
    <w:p w:rsidR="001E7C7A" w:rsidRDefault="002E54E3">
      <w:pPr>
        <w:pStyle w:val="afd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</w:t>
      </w:r>
      <w:r>
        <w:rPr>
          <w:rFonts w:ascii="Times New Roman" w:hAnsi="Times New Roman" w:cs="Times New Roman"/>
        </w:rPr>
        <w:t>ь является лицензируемой;</w:t>
      </w:r>
    </w:p>
    <w:p w:rsidR="001E7C7A" w:rsidRDefault="002E54E3">
      <w:pPr>
        <w:pStyle w:val="afd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E7C7A" w:rsidRDefault="002E54E3">
      <w:pPr>
        <w:pStyle w:val="afd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</w:t>
      </w:r>
      <w:r>
        <w:rPr>
          <w:rFonts w:ascii="Times New Roman" w:hAnsi="Times New Roman" w:cs="Times New Roman"/>
        </w:rPr>
        <w:t xml:space="preserve">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E7C7A" w:rsidRDefault="002E54E3">
      <w:pPr>
        <w:pStyle w:val="afd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</w:t>
      </w:r>
      <w:r>
        <w:rPr>
          <w:rFonts w:ascii="Times New Roman" w:hAnsi="Times New Roman" w:cs="Times New Roman"/>
        </w:rPr>
        <w:t>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E7C7A" w:rsidRDefault="002E54E3">
      <w:pPr>
        <w:pStyle w:val="afd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</w:t>
      </w:r>
      <w:r>
        <w:rPr>
          <w:rFonts w:ascii="Times New Roman" w:hAnsi="Times New Roman" w:cs="Times New Roman"/>
        </w:rPr>
        <w:t>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</w:t>
      </w:r>
      <w:r>
        <w:rPr>
          <w:rFonts w:ascii="Times New Roman" w:hAnsi="Times New Roman" w:cs="Times New Roman"/>
        </w:rPr>
        <w:t>ной жизни выборочно, игнорируя те из них, которые непосредственно не связаны с получением налоговой выгоды;</w:t>
      </w:r>
    </w:p>
    <w:p w:rsidR="001E7C7A" w:rsidRDefault="002E54E3">
      <w:pPr>
        <w:pStyle w:val="afd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1E7C7A" w:rsidRDefault="002E54E3">
      <w:pPr>
        <w:pStyle w:val="afd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</w:t>
      </w:r>
      <w:r>
        <w:rPr>
          <w:rFonts w:ascii="Times New Roman" w:hAnsi="Times New Roman" w:cs="Times New Roman"/>
        </w:rPr>
        <w:t>пателю;</w:t>
      </w:r>
    </w:p>
    <w:p w:rsidR="001E7C7A" w:rsidRDefault="002E54E3">
      <w:pPr>
        <w:pStyle w:val="afd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</w:t>
      </w:r>
      <w:r>
        <w:rPr>
          <w:sz w:val="22"/>
          <w:szCs w:val="22"/>
        </w:rPr>
        <w:t>.3. настоящего Договора, и это повлечет:</w:t>
      </w:r>
    </w:p>
    <w:p w:rsidR="001E7C7A" w:rsidRDefault="002E54E3">
      <w:pPr>
        <w:pStyle w:val="afd"/>
        <w:widowControl w:val="0"/>
        <w:numPr>
          <w:ilvl w:val="0"/>
          <w:numId w:val="46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</w:t>
      </w:r>
      <w:r>
        <w:rPr>
          <w:rFonts w:ascii="Times New Roman" w:hAnsi="Times New Roman" w:cs="Times New Roman"/>
        </w:rPr>
        <w:t xml:space="preserve"> налоговых вычетов и(или)</w:t>
      </w:r>
    </w:p>
    <w:p w:rsidR="001E7C7A" w:rsidRDefault="002E54E3">
      <w:pPr>
        <w:pStyle w:val="afd"/>
        <w:widowControl w:val="0"/>
        <w:numPr>
          <w:ilvl w:val="0"/>
          <w:numId w:val="46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1E7C7A" w:rsidRDefault="002E54E3">
      <w:pPr>
        <w:widowControl w:val="0"/>
        <w:tabs>
          <w:tab w:val="left" w:pos="283"/>
          <w:tab w:val="left" w:pos="426"/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</w:t>
      </w:r>
      <w:r>
        <w:rPr>
          <w:sz w:val="22"/>
          <w:szCs w:val="22"/>
        </w:rPr>
        <w:t>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</w:t>
      </w:r>
      <w:r>
        <w:rPr>
          <w:sz w:val="22"/>
          <w:szCs w:val="22"/>
        </w:rPr>
        <w:t xml:space="preserve">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1E7C7A" w:rsidRDefault="002E54E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1E7C7A" w:rsidRDefault="002E54E3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1E7C7A" w:rsidRDefault="002E54E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1E7C7A" w:rsidRDefault="002E54E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</w:p>
    <w:p w:rsidR="001E7C7A" w:rsidRDefault="002E54E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1E7C7A" w:rsidRDefault="002E54E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1E7C7A" w:rsidRDefault="002E54E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1E7C7A" w:rsidRDefault="002E54E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1E7C7A" w:rsidRDefault="002E54E3">
      <w:pPr>
        <w:numPr>
          <w:ilvl w:val="1"/>
          <w:numId w:val="17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1E7C7A" w:rsidRDefault="002E54E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1E7C7A" w:rsidRDefault="002E54E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1E7C7A" w:rsidRDefault="002E54E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1E7C7A" w:rsidRDefault="002E54E3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1E7C7A" w:rsidRDefault="002E54E3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</w:t>
      </w:r>
      <w:r>
        <w:rPr>
          <w:rFonts w:ascii="Times New Roman" w:hAnsi="Times New Roman" w:cs="Times New Roman"/>
        </w:rPr>
        <w:t xml:space="preserve">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1E7C7A" w:rsidRDefault="002E54E3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1E7C7A" w:rsidRDefault="002E54E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sz w:val="22"/>
          <w:szCs w:val="22"/>
        </w:rPr>
        <w:t>оссийской Федерации.</w:t>
      </w:r>
    </w:p>
    <w:p w:rsidR="001E7C7A" w:rsidRDefault="002E54E3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17" w:lineRule="atLeast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1E7C7A" w:rsidRDefault="002E54E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1E7C7A" w:rsidRDefault="002E54E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</w:t>
      </w:r>
      <w:r>
        <w:rPr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1E7C7A" w:rsidRDefault="002E54E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1E7C7A" w:rsidRDefault="002E54E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1E7C7A" w:rsidRDefault="002E54E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1E7C7A" w:rsidRDefault="002E54E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1E7C7A" w:rsidRDefault="002E54E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оборудованию, материалам</w:t>
      </w:r>
      <w:bookmarkEnd w:id="1"/>
      <w:r>
        <w:rPr>
          <w:rFonts w:ascii="Times New Roman" w:hAnsi="Times New Roman" w:cs="Times New Roman"/>
        </w:rPr>
        <w:t>.</w:t>
      </w:r>
    </w:p>
    <w:p w:rsidR="001E7C7A" w:rsidRDefault="002E54E3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1E7C7A">
        <w:trPr>
          <w:trHeight w:val="411"/>
        </w:trPr>
        <w:tc>
          <w:tcPr>
            <w:tcW w:w="4920" w:type="dxa"/>
          </w:tcPr>
          <w:p w:rsidR="001E7C7A" w:rsidRDefault="002E54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1E7C7A" w:rsidRDefault="002E54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1E7C7A" w:rsidRDefault="002E54E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1E7C7A" w:rsidRDefault="002E54E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1E7C7A" w:rsidRDefault="002E54E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1E7C7A" w:rsidRDefault="002E54E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1E7C7A" w:rsidRDefault="002E54E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1E7C7A" w:rsidRDefault="002E54E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1E7C7A" w:rsidRDefault="002E54E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1E7C7A" w:rsidRDefault="002E54E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1E7C7A" w:rsidRDefault="002E54E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1E7C7A" w:rsidRDefault="002E54E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1E7C7A" w:rsidRDefault="002E54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1E7C7A" w:rsidRDefault="001E7C7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1E7C7A" w:rsidRDefault="002E54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1E7C7A" w:rsidRDefault="002E54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1E7C7A" w:rsidRDefault="001E7C7A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1E7C7A" w:rsidRDefault="002E54E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1E7C7A" w:rsidRDefault="002E54E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1E7C7A" w:rsidRDefault="002E54E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1E7C7A" w:rsidRDefault="002E54E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1E7C7A" w:rsidRDefault="002E54E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1E7C7A" w:rsidRDefault="002E54E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1E7C7A" w:rsidRDefault="002E54E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1E7C7A" w:rsidRDefault="002E54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1E7C7A" w:rsidRDefault="001E7C7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1E7C7A" w:rsidRDefault="001E7C7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1E7C7A" w:rsidRDefault="001E7C7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1E7C7A" w:rsidRDefault="001E7C7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1E7C7A" w:rsidRDefault="002E54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1E7C7A">
        <w:trPr>
          <w:trHeight w:val="202"/>
        </w:trPr>
        <w:tc>
          <w:tcPr>
            <w:tcW w:w="4920" w:type="dxa"/>
          </w:tcPr>
          <w:p w:rsidR="001E7C7A" w:rsidRDefault="002E54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1E7C7A" w:rsidRDefault="002E54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1E7C7A">
        <w:trPr>
          <w:trHeight w:val="679"/>
        </w:trPr>
        <w:tc>
          <w:tcPr>
            <w:tcW w:w="4920" w:type="dxa"/>
          </w:tcPr>
          <w:p w:rsidR="001E7C7A" w:rsidRDefault="002E54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1E7C7A" w:rsidRDefault="002E54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1E7C7A" w:rsidRDefault="001E7C7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E7C7A" w:rsidRDefault="001E7C7A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1E7C7A">
          <w:footerReference w:type="default" r:id="rId20"/>
          <w:pgSz w:w="11906" w:h="16838"/>
          <w:pgMar w:top="709" w:right="992" w:bottom="567" w:left="1134" w:header="709" w:footer="709" w:gutter="0"/>
          <w:cols w:space="708"/>
          <w:docGrid w:linePitch="360"/>
        </w:sectPr>
      </w:pPr>
    </w:p>
    <w:p w:rsidR="001E7C7A" w:rsidRDefault="001E7C7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1E7C7A" w:rsidRDefault="002E54E3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1E7C7A" w:rsidRDefault="002E54E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1E7C7A" w:rsidRDefault="002E54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к Договору №________________</w:t>
      </w:r>
    </w:p>
    <w:p w:rsidR="001E7C7A" w:rsidRDefault="002E54E3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от "____" _________20___г</w:t>
      </w:r>
    </w:p>
    <w:p w:rsidR="001E7C7A" w:rsidRDefault="001E7C7A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1E7C7A" w:rsidRDefault="001E7C7A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1E7C7A" w:rsidRDefault="002E54E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№_________от _______20__г.</w:t>
      </w:r>
    </w:p>
    <w:p w:rsidR="001E7C7A" w:rsidRDefault="002E54E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_______________от________20__г.</w:t>
      </w:r>
    </w:p>
    <w:tbl>
      <w:tblPr>
        <w:tblpPr w:leftFromText="180" w:rightFromText="180" w:vertAnchor="text" w:horzAnchor="margin" w:tblpXSpec="center" w:tblpY="139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845"/>
        <w:gridCol w:w="2266"/>
        <w:gridCol w:w="1701"/>
        <w:gridCol w:w="709"/>
        <w:gridCol w:w="709"/>
        <w:gridCol w:w="992"/>
        <w:gridCol w:w="1134"/>
      </w:tblGrid>
      <w:tr w:rsidR="001E7C7A">
        <w:tc>
          <w:tcPr>
            <w:tcW w:w="562" w:type="dxa"/>
            <w:vAlign w:val="center"/>
          </w:tcPr>
          <w:p w:rsidR="001E7C7A" w:rsidRDefault="002E54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45" w:type="dxa"/>
            <w:vAlign w:val="center"/>
          </w:tcPr>
          <w:p w:rsidR="001E7C7A" w:rsidRDefault="002E54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266" w:type="dxa"/>
            <w:vAlign w:val="center"/>
          </w:tcPr>
          <w:p w:rsidR="001E7C7A" w:rsidRDefault="002E54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характеристика (комплек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тация) ТМЦ и оборудования</w:t>
            </w:r>
          </w:p>
        </w:tc>
        <w:tc>
          <w:tcPr>
            <w:tcW w:w="1701" w:type="dxa"/>
            <w:vAlign w:val="center"/>
          </w:tcPr>
          <w:p w:rsidR="001E7C7A" w:rsidRDefault="001E7C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E7C7A" w:rsidRDefault="002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1E7C7A" w:rsidRDefault="002E54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1E7C7A" w:rsidRDefault="002E54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1E7C7A" w:rsidRDefault="002E54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1E7C7A" w:rsidRDefault="002E54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1E7C7A" w:rsidRDefault="002E54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1E7C7A" w:rsidRDefault="002E54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1E7C7A">
        <w:trPr>
          <w:trHeight w:val="530"/>
        </w:trPr>
        <w:tc>
          <w:tcPr>
            <w:tcW w:w="562" w:type="dxa"/>
            <w:vAlign w:val="center"/>
          </w:tcPr>
          <w:p w:rsidR="001E7C7A" w:rsidRDefault="002E54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3493310017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Изолятор ИПУ-10/1000-7,5 УХЛ1 овал. фл.</w:t>
            </w:r>
          </w:p>
        </w:tc>
        <w:tc>
          <w:tcPr>
            <w:tcW w:w="1701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vAlign w:val="center"/>
          </w:tcPr>
          <w:p w:rsidR="001E7C7A" w:rsidRDefault="001E7C7A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E7C7A" w:rsidRDefault="001E7C7A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E7C7A">
        <w:trPr>
          <w:trHeight w:val="530"/>
        </w:trPr>
        <w:tc>
          <w:tcPr>
            <w:tcW w:w="562" w:type="dxa"/>
            <w:vAlign w:val="center"/>
          </w:tcPr>
          <w:p w:rsidR="001E7C7A" w:rsidRDefault="002E54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3493310015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Изолятор ИПУ-10/630-7,5 УХЛ1 овал. фл.</w:t>
            </w:r>
          </w:p>
        </w:tc>
        <w:tc>
          <w:tcPr>
            <w:tcW w:w="1701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1E7C7A" w:rsidRDefault="001E7C7A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E7C7A" w:rsidRDefault="001E7C7A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E7C7A">
        <w:trPr>
          <w:trHeight w:val="268"/>
        </w:trPr>
        <w:tc>
          <w:tcPr>
            <w:tcW w:w="8784" w:type="dxa"/>
            <w:gridSpan w:val="7"/>
            <w:vAlign w:val="center"/>
          </w:tcPr>
          <w:p w:rsidR="001E7C7A" w:rsidRDefault="002E5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7C7A">
        <w:trPr>
          <w:trHeight w:val="273"/>
        </w:trPr>
        <w:tc>
          <w:tcPr>
            <w:tcW w:w="8784" w:type="dxa"/>
            <w:gridSpan w:val="7"/>
            <w:vAlign w:val="center"/>
          </w:tcPr>
          <w:p w:rsidR="001E7C7A" w:rsidRDefault="002E5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7C7A">
        <w:trPr>
          <w:trHeight w:val="276"/>
        </w:trPr>
        <w:tc>
          <w:tcPr>
            <w:tcW w:w="8784" w:type="dxa"/>
            <w:gridSpan w:val="7"/>
            <w:vAlign w:val="center"/>
          </w:tcPr>
          <w:p w:rsidR="001E7C7A" w:rsidRDefault="002E5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E7C7A" w:rsidRDefault="001E7C7A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1E7C7A" w:rsidRDefault="002E54E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с 01.03.2025 г. в течение 30 (тридцати) календарных дней.</w:t>
      </w:r>
    </w:p>
    <w:p w:rsidR="001E7C7A" w:rsidRDefault="002E54E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1E7C7A" w:rsidRDefault="002E54E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Транспортные расходы учтены в стоимости товара. Стоимость тары учтена в стоимости товара.</w:t>
      </w:r>
    </w:p>
    <w:p w:rsidR="001E7C7A" w:rsidRDefault="002E54E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1E7C7A" w:rsidRDefault="002E54E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1E7C7A" w:rsidRDefault="002E54E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ПОСТАВЩИК</w:t>
      </w:r>
    </w:p>
    <w:p w:rsidR="001E7C7A" w:rsidRDefault="001E7C7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E7C7A" w:rsidRDefault="001E7C7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E7C7A" w:rsidRDefault="002E54E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</w:t>
      </w:r>
      <w:r>
        <w:rPr>
          <w:rFonts w:ascii="Times New Roman" w:hAnsi="Times New Roman" w:cs="Times New Roman"/>
          <w:bCs/>
        </w:rPr>
        <w:t>__/ /</w:t>
      </w:r>
      <w:r>
        <w:rPr>
          <w:rFonts w:ascii="Times New Roman" w:hAnsi="Times New Roman" w:cs="Times New Roman"/>
        </w:rPr>
        <w:t xml:space="preserve">  </w:t>
      </w:r>
    </w:p>
    <w:p w:rsidR="001E7C7A" w:rsidRDefault="002E54E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М.П.   </w:t>
      </w:r>
    </w:p>
    <w:p w:rsidR="001E7C7A" w:rsidRDefault="002E54E3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1E7C7A" w:rsidRDefault="002E54E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1E7C7A" w:rsidRDefault="002E54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E7C7A" w:rsidRDefault="002E54E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1E7C7A" w:rsidRDefault="002E54E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1E7C7A" w:rsidRDefault="001E7C7A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1E7C7A" w:rsidRDefault="002E54E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1E7C7A" w:rsidRDefault="002E54E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1E7C7A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1E7C7A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E7C7A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E7C7A" w:rsidRDefault="002E54E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E7C7A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C7A" w:rsidRDefault="002E54E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7A" w:rsidRDefault="001E7C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7A" w:rsidRDefault="001E7C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7A" w:rsidRDefault="001E7C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7A" w:rsidRDefault="001E7C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7A" w:rsidRDefault="001E7C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7A" w:rsidRDefault="001E7C7A">
            <w:pPr>
              <w:jc w:val="center"/>
              <w:rPr>
                <w:sz w:val="20"/>
                <w:szCs w:val="20"/>
              </w:rPr>
            </w:pPr>
          </w:p>
        </w:tc>
      </w:tr>
    </w:tbl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rPr>
          <w:rFonts w:ascii="Times New Roman" w:eastAsia="Times New Roman" w:hAnsi="Times New Roman" w:cs="Times New Roman"/>
        </w:rPr>
      </w:pPr>
    </w:p>
    <w:p w:rsidR="001E7C7A" w:rsidRDefault="001E7C7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E7C7A" w:rsidRDefault="002E54E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1E7C7A" w:rsidRDefault="002E54E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1E7C7A" w:rsidRDefault="002E54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E7C7A" w:rsidRDefault="002E54E3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1E7C7A" w:rsidRDefault="001E7C7A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1E7C7A" w:rsidRDefault="001E7C7A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1E7C7A" w:rsidRDefault="001E7C7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1E7C7A" w:rsidRDefault="001E7C7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1E7C7A" w:rsidRDefault="002E54E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1E7C7A" w:rsidRDefault="001E7C7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1E7C7A" w:rsidRDefault="001E7C7A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1E7C7A" w:rsidRDefault="002E54E3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1E7C7A" w:rsidRDefault="002E54E3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1E7C7A" w:rsidRDefault="001E7C7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E7C7A" w:rsidRDefault="002E54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1E7C7A" w:rsidRDefault="002E54E3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1E7C7A" w:rsidRDefault="002E54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1E7C7A" w:rsidRDefault="002E54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1E7C7A" w:rsidRDefault="002E54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1E7C7A" w:rsidRDefault="002E54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1E7C7A" w:rsidRDefault="002E54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1E7C7A" w:rsidRDefault="002E54E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1E7C7A" w:rsidRDefault="002E54E3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1E7C7A" w:rsidRDefault="002E54E3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1E7C7A" w:rsidRDefault="002E54E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1E7C7A" w:rsidRDefault="002E54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1E7C7A" w:rsidRDefault="002E54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E7C7A" w:rsidRDefault="002E54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</w:t>
      </w:r>
      <w:r>
        <w:rPr>
          <w:rFonts w:ascii="Times New Roman" w:eastAsia="Times New Roman" w:hAnsi="Times New Roman" w:cs="Times New Roman"/>
        </w:rPr>
        <w:t>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1E7C7A" w:rsidRDefault="002E54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</w:t>
      </w:r>
      <w:r>
        <w:rPr>
          <w:rFonts w:ascii="Times New Roman" w:eastAsia="Times New Roman" w:hAnsi="Times New Roman" w:cs="Times New Roman"/>
          <w:color w:val="000000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1E7C7A" w:rsidRDefault="002E54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1E7C7A" w:rsidRDefault="002E54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1E7C7A" w:rsidRDefault="002E54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1E7C7A" w:rsidRDefault="001E7C7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E7C7A" w:rsidRDefault="002E54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1E7C7A" w:rsidRDefault="002E54E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1E7C7A" w:rsidRDefault="002E54E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1E7C7A" w:rsidRDefault="001E7C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1E7C7A">
        <w:trPr>
          <w:trHeight w:val="80"/>
        </w:trPr>
        <w:tc>
          <w:tcPr>
            <w:tcW w:w="10613" w:type="dxa"/>
          </w:tcPr>
          <w:p w:rsidR="001E7C7A" w:rsidRDefault="001E7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E7C7A">
        <w:tc>
          <w:tcPr>
            <w:tcW w:w="10613" w:type="dxa"/>
          </w:tcPr>
          <w:p w:rsidR="001E7C7A" w:rsidRDefault="002E5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1E7C7A">
        <w:trPr>
          <w:trHeight w:val="3050"/>
        </w:trPr>
        <w:tc>
          <w:tcPr>
            <w:tcW w:w="10613" w:type="dxa"/>
          </w:tcPr>
          <w:p w:rsidR="001E7C7A" w:rsidRDefault="001E7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1E7C7A">
              <w:trPr>
                <w:trHeight w:val="411"/>
              </w:trPr>
              <w:tc>
                <w:tcPr>
                  <w:tcW w:w="4787" w:type="dxa"/>
                </w:tcPr>
                <w:p w:rsidR="001E7C7A" w:rsidRDefault="001E7C7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E7C7A" w:rsidRDefault="001E7C7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1E7C7A" w:rsidRDefault="002E54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1E7C7A" w:rsidRDefault="001E7C7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1E7C7A" w:rsidRDefault="002E54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1E7C7A" w:rsidRDefault="001E7C7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E7C7A" w:rsidRDefault="001E7C7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1E7C7A" w:rsidRDefault="002E54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1E7C7A" w:rsidRDefault="001E7C7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E7C7A" w:rsidRDefault="002E54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1E7C7A">
              <w:trPr>
                <w:trHeight w:val="394"/>
              </w:trPr>
              <w:tc>
                <w:tcPr>
                  <w:tcW w:w="4787" w:type="dxa"/>
                </w:tcPr>
                <w:p w:rsidR="001E7C7A" w:rsidRDefault="002E54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М.П.</w:t>
                  </w:r>
                </w:p>
              </w:tc>
              <w:tc>
                <w:tcPr>
                  <w:tcW w:w="9519" w:type="dxa"/>
                </w:tcPr>
                <w:p w:rsidR="001E7C7A" w:rsidRDefault="002E54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1E7C7A">
              <w:trPr>
                <w:trHeight w:val="679"/>
              </w:trPr>
              <w:tc>
                <w:tcPr>
                  <w:tcW w:w="4787" w:type="dxa"/>
                </w:tcPr>
                <w:p w:rsidR="001E7C7A" w:rsidRDefault="002E54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1E7C7A" w:rsidRDefault="002E54E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1E7C7A" w:rsidRDefault="001E7C7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1E7C7A" w:rsidRDefault="001E7C7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7C7A" w:rsidRDefault="001E7C7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7C7A" w:rsidRDefault="001E7C7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7C7A" w:rsidRDefault="001E7C7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7C7A" w:rsidRDefault="001E7C7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7C7A" w:rsidRDefault="001E7C7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7C7A" w:rsidRDefault="001E7C7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7C7A" w:rsidRDefault="001E7C7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7C7A" w:rsidRDefault="001E7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7C7A" w:rsidRDefault="001E7C7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7C7A" w:rsidRDefault="001E7C7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7C7A" w:rsidRDefault="001E7C7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7C7A" w:rsidRDefault="001E7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1E7C7A" w:rsidRDefault="002E54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1E7C7A" w:rsidRDefault="002E54E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1E7C7A" w:rsidRDefault="001E7C7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E7C7A" w:rsidRDefault="001E7C7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E7C7A" w:rsidRDefault="001E7C7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E7C7A" w:rsidRDefault="002E54E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1E7C7A" w:rsidRDefault="002E54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1E7C7A" w:rsidRDefault="002E54E3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1E7C7A" w:rsidRDefault="002E54E3">
      <w:pPr>
        <w:keepNext/>
        <w:tabs>
          <w:tab w:val="num" w:pos="720"/>
        </w:tabs>
        <w:spacing w:after="0" w:line="240" w:lineRule="auto"/>
        <w:ind w:left="680" w:right="284" w:hanging="113"/>
        <w:jc w:val="center"/>
        <w:outlineLvl w:val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Технические характеристики и требования к поставляемому оборудованию, материалам</w:t>
      </w:r>
    </w:p>
    <w:p w:rsidR="001E7C7A" w:rsidRDefault="002E54E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Изолятор ИПУ-10/630-7,5 УХЛ1 овальный фланец</w:t>
      </w:r>
    </w:p>
    <w:tbl>
      <w:tblPr>
        <w:tblW w:w="94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52"/>
        <w:gridCol w:w="3261"/>
        <w:gridCol w:w="2273"/>
      </w:tblGrid>
      <w:tr w:rsidR="001E7C7A">
        <w:tc>
          <w:tcPr>
            <w:tcW w:w="709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Технические характеристики</w:t>
            </w:r>
          </w:p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273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Предлагаемые технические характеристики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(заполняется участником)</w:t>
            </w:r>
          </w:p>
        </w:tc>
      </w:tr>
      <w:tr w:rsidR="001E7C7A">
        <w:trPr>
          <w:trHeight w:val="346"/>
        </w:trPr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Производитель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rPr>
          <w:trHeight w:val="346"/>
        </w:trPr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5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Заводской тип (марка)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rPr>
          <w:trHeight w:val="346"/>
        </w:trPr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5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Количество, шт. (компл.)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rPr>
          <w:trHeight w:val="346"/>
        </w:trPr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5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Основные параметры</w:t>
            </w:r>
          </w:p>
        </w:tc>
        <w:tc>
          <w:tcPr>
            <w:tcW w:w="3261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5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</w:tcPr>
          <w:p w:rsidR="001E7C7A" w:rsidRDefault="002E5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Номинальное напряжение, кВ</w:t>
            </w:r>
          </w:p>
        </w:tc>
        <w:tc>
          <w:tcPr>
            <w:tcW w:w="3261" w:type="dxa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5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</w:tcPr>
          <w:p w:rsidR="001E7C7A" w:rsidRDefault="002E5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Номинальный ток ,А</w:t>
            </w:r>
          </w:p>
        </w:tc>
        <w:tc>
          <w:tcPr>
            <w:tcW w:w="3261" w:type="dxa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5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</w:tcPr>
          <w:p w:rsidR="001E7C7A" w:rsidRDefault="002E5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Испытательное напряжение грозового импульса, кВ</w:t>
            </w:r>
          </w:p>
        </w:tc>
        <w:tc>
          <w:tcPr>
            <w:tcW w:w="3261" w:type="dxa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5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</w:tcPr>
          <w:p w:rsidR="001E7C7A" w:rsidRDefault="002E5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Минимальная разрушающая сила на изгиб, кН</w:t>
            </w:r>
          </w:p>
        </w:tc>
        <w:tc>
          <w:tcPr>
            <w:tcW w:w="3261" w:type="dxa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5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</w:tcPr>
          <w:p w:rsidR="001E7C7A" w:rsidRDefault="002E5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Длина утечки пути, мм</w:t>
            </w:r>
          </w:p>
        </w:tc>
        <w:tc>
          <w:tcPr>
            <w:tcW w:w="3261" w:type="dxa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5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</w:tcPr>
          <w:p w:rsidR="001E7C7A" w:rsidRDefault="002E5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Масса, кг</w:t>
            </w:r>
          </w:p>
        </w:tc>
        <w:tc>
          <w:tcPr>
            <w:tcW w:w="3261" w:type="dxa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5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Комплектность поставки</w:t>
            </w:r>
          </w:p>
        </w:tc>
        <w:tc>
          <w:tcPr>
            <w:tcW w:w="3261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5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5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надежности</w:t>
            </w:r>
          </w:p>
        </w:tc>
        <w:tc>
          <w:tcPr>
            <w:tcW w:w="3261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5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5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службы, лет, не менее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5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5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5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безопасности</w:t>
            </w:r>
          </w:p>
        </w:tc>
        <w:tc>
          <w:tcPr>
            <w:tcW w:w="3261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5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Соответствие ГОСТ 12.2.003-91</w:t>
            </w:r>
          </w:p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п.п.1.2., 1.6., 2.1.10., 2.1.11, 2.1.13., 2.1.14., (да/нет)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E7C7A" w:rsidRDefault="001E7C7A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1E7C7A" w:rsidRDefault="002E54E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Изолятор ИПУ-10/1000-7,5 УХЛ1 овальный фланец</w:t>
      </w:r>
    </w:p>
    <w:tbl>
      <w:tblPr>
        <w:tblW w:w="94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52"/>
        <w:gridCol w:w="3261"/>
        <w:gridCol w:w="2273"/>
      </w:tblGrid>
      <w:tr w:rsidR="001E7C7A">
        <w:tc>
          <w:tcPr>
            <w:tcW w:w="709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Технические характеристики</w:t>
            </w:r>
          </w:p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273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1E7C7A">
        <w:trPr>
          <w:trHeight w:val="346"/>
        </w:trPr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Производитель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rPr>
          <w:trHeight w:val="346"/>
        </w:trPr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6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Заводской тип (марка)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rPr>
          <w:trHeight w:val="346"/>
        </w:trPr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6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Количество, шт. (компл.)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rPr>
          <w:trHeight w:val="346"/>
        </w:trPr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6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Основные параметры</w:t>
            </w:r>
          </w:p>
        </w:tc>
        <w:tc>
          <w:tcPr>
            <w:tcW w:w="3261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6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</w:tcPr>
          <w:p w:rsidR="001E7C7A" w:rsidRDefault="002E5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Номинальное напряжение, кВ</w:t>
            </w:r>
          </w:p>
        </w:tc>
        <w:tc>
          <w:tcPr>
            <w:tcW w:w="3261" w:type="dxa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6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</w:tcPr>
          <w:p w:rsidR="001E7C7A" w:rsidRDefault="002E5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Номинальный ток ,А</w:t>
            </w:r>
          </w:p>
        </w:tc>
        <w:tc>
          <w:tcPr>
            <w:tcW w:w="3261" w:type="dxa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6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</w:tcPr>
          <w:p w:rsidR="001E7C7A" w:rsidRDefault="002E5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Испытательное напряжение грозового импульса, кВ</w:t>
            </w:r>
          </w:p>
        </w:tc>
        <w:tc>
          <w:tcPr>
            <w:tcW w:w="3261" w:type="dxa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6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</w:tcPr>
          <w:p w:rsidR="001E7C7A" w:rsidRDefault="002E5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Минимальная разрушающая сила на изгиб, кН</w:t>
            </w:r>
          </w:p>
        </w:tc>
        <w:tc>
          <w:tcPr>
            <w:tcW w:w="3261" w:type="dxa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6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</w:tcPr>
          <w:p w:rsidR="001E7C7A" w:rsidRDefault="002E5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Длина утечки пути, мм</w:t>
            </w:r>
          </w:p>
        </w:tc>
        <w:tc>
          <w:tcPr>
            <w:tcW w:w="3261" w:type="dxa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6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</w:tcPr>
          <w:p w:rsidR="001E7C7A" w:rsidRDefault="002E5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Масса, кг</w:t>
            </w:r>
          </w:p>
        </w:tc>
        <w:tc>
          <w:tcPr>
            <w:tcW w:w="3261" w:type="dxa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6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Комплектность поставки</w:t>
            </w:r>
          </w:p>
        </w:tc>
        <w:tc>
          <w:tcPr>
            <w:tcW w:w="3261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6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6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надежности</w:t>
            </w:r>
          </w:p>
        </w:tc>
        <w:tc>
          <w:tcPr>
            <w:tcW w:w="3261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6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6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службы, лет, не менее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6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6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0"/>
                <w:numId w:val="36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безопасности</w:t>
            </w:r>
          </w:p>
        </w:tc>
        <w:tc>
          <w:tcPr>
            <w:tcW w:w="3261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E7C7A">
        <w:tc>
          <w:tcPr>
            <w:tcW w:w="709" w:type="dxa"/>
            <w:vAlign w:val="center"/>
          </w:tcPr>
          <w:p w:rsidR="001E7C7A" w:rsidRDefault="001E7C7A">
            <w:pPr>
              <w:numPr>
                <w:ilvl w:val="1"/>
                <w:numId w:val="36"/>
              </w:numPr>
              <w:spacing w:after="0" w:line="240" w:lineRule="auto"/>
              <w:ind w:left="142"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2" w:type="dxa"/>
            <w:vAlign w:val="center"/>
          </w:tcPr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Соответствие ГОСТ 12.2.003-91</w:t>
            </w:r>
          </w:p>
          <w:p w:rsidR="001E7C7A" w:rsidRDefault="002E54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п.п.1.2., 1.6., 2.1.10., 2.1.11, 2.1.13., 2.1.14., (да/нет)</w:t>
            </w:r>
          </w:p>
        </w:tc>
        <w:tc>
          <w:tcPr>
            <w:tcW w:w="3261" w:type="dxa"/>
            <w:vAlign w:val="center"/>
          </w:tcPr>
          <w:p w:rsidR="001E7C7A" w:rsidRDefault="002E5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273" w:type="dxa"/>
            <w:vAlign w:val="center"/>
          </w:tcPr>
          <w:p w:rsidR="001E7C7A" w:rsidRDefault="001E7C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E7C7A" w:rsidRDefault="001E7C7A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sectPr w:rsidR="001E7C7A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C7A" w:rsidRDefault="002E54E3">
      <w:pPr>
        <w:spacing w:after="0" w:line="240" w:lineRule="auto"/>
      </w:pPr>
      <w:r>
        <w:separator/>
      </w:r>
    </w:p>
  </w:endnote>
  <w:endnote w:type="continuationSeparator" w:id="0">
    <w:p w:rsidR="001E7C7A" w:rsidRDefault="002E5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1E7C7A" w:rsidRDefault="002E54E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1E7C7A" w:rsidRDefault="001E7C7A">
    <w:pPr>
      <w:pStyle w:val="af9"/>
    </w:pPr>
  </w:p>
  <w:p w:rsidR="001E7C7A" w:rsidRDefault="001E7C7A">
    <w:pPr>
      <w:pStyle w:val="af9"/>
    </w:pPr>
  </w:p>
  <w:p w:rsidR="001E7C7A" w:rsidRDefault="001E7C7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C7A" w:rsidRDefault="002E54E3">
      <w:pPr>
        <w:spacing w:after="0" w:line="240" w:lineRule="auto"/>
      </w:pPr>
      <w:r>
        <w:separator/>
      </w:r>
    </w:p>
  </w:footnote>
  <w:footnote w:type="continuationSeparator" w:id="0">
    <w:p w:rsidR="001E7C7A" w:rsidRDefault="002E54E3">
      <w:pPr>
        <w:spacing w:after="0" w:line="240" w:lineRule="auto"/>
      </w:pPr>
      <w:r>
        <w:continuationSeparator/>
      </w:r>
    </w:p>
  </w:footnote>
  <w:footnote w:id="1">
    <w:p w:rsidR="001E7C7A" w:rsidRDefault="002E54E3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1E7C7A" w:rsidRDefault="002E54E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</w:t>
      </w:r>
      <w:r>
        <w:rPr>
          <w:i/>
        </w:rPr>
        <w:t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1E7C7A" w:rsidRDefault="002E54E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537E"/>
    <w:multiLevelType w:val="multilevel"/>
    <w:tmpl w:val="0E0C68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6E94668"/>
    <w:multiLevelType w:val="hybridMultilevel"/>
    <w:tmpl w:val="7B8C32AC"/>
    <w:lvl w:ilvl="0" w:tplc="57F0EFC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76BC9BC8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BC4884F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026D732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31D8763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9EF6D57E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BFDCCBDE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C194E93C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5E08CC1C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" w15:restartNumberingAfterBreak="0">
    <w:nsid w:val="12D944CE"/>
    <w:multiLevelType w:val="multilevel"/>
    <w:tmpl w:val="D4AAF7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0B4B04"/>
    <w:multiLevelType w:val="multilevel"/>
    <w:tmpl w:val="2A00D0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155B6A00"/>
    <w:multiLevelType w:val="multilevel"/>
    <w:tmpl w:val="5F9E85EC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5" w15:restartNumberingAfterBreak="0">
    <w:nsid w:val="16F44605"/>
    <w:multiLevelType w:val="multilevel"/>
    <w:tmpl w:val="28CA20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17204A85"/>
    <w:multiLevelType w:val="hybridMultilevel"/>
    <w:tmpl w:val="40602278"/>
    <w:lvl w:ilvl="0" w:tplc="B5F4E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587832">
      <w:start w:val="1"/>
      <w:numFmt w:val="lowerLetter"/>
      <w:lvlText w:val="%2."/>
      <w:lvlJc w:val="left"/>
      <w:pPr>
        <w:ind w:left="1440" w:hanging="360"/>
      </w:pPr>
    </w:lvl>
    <w:lvl w:ilvl="2" w:tplc="910C19E8">
      <w:start w:val="1"/>
      <w:numFmt w:val="lowerRoman"/>
      <w:lvlText w:val="%3."/>
      <w:lvlJc w:val="right"/>
      <w:pPr>
        <w:ind w:left="2160" w:hanging="180"/>
      </w:pPr>
    </w:lvl>
    <w:lvl w:ilvl="3" w:tplc="4396547C">
      <w:start w:val="1"/>
      <w:numFmt w:val="decimal"/>
      <w:lvlText w:val="%4."/>
      <w:lvlJc w:val="left"/>
      <w:pPr>
        <w:ind w:left="2880" w:hanging="360"/>
      </w:pPr>
    </w:lvl>
    <w:lvl w:ilvl="4" w:tplc="81949F6A">
      <w:start w:val="1"/>
      <w:numFmt w:val="lowerLetter"/>
      <w:lvlText w:val="%5."/>
      <w:lvlJc w:val="left"/>
      <w:pPr>
        <w:ind w:left="3600" w:hanging="360"/>
      </w:pPr>
    </w:lvl>
    <w:lvl w:ilvl="5" w:tplc="19D6A714">
      <w:start w:val="1"/>
      <w:numFmt w:val="lowerRoman"/>
      <w:lvlText w:val="%6."/>
      <w:lvlJc w:val="right"/>
      <w:pPr>
        <w:ind w:left="4320" w:hanging="180"/>
      </w:pPr>
    </w:lvl>
    <w:lvl w:ilvl="6" w:tplc="1B12D528">
      <w:start w:val="1"/>
      <w:numFmt w:val="decimal"/>
      <w:lvlText w:val="%7."/>
      <w:lvlJc w:val="left"/>
      <w:pPr>
        <w:ind w:left="5040" w:hanging="360"/>
      </w:pPr>
    </w:lvl>
    <w:lvl w:ilvl="7" w:tplc="DE2014CC">
      <w:start w:val="1"/>
      <w:numFmt w:val="lowerLetter"/>
      <w:lvlText w:val="%8."/>
      <w:lvlJc w:val="left"/>
      <w:pPr>
        <w:ind w:left="5760" w:hanging="360"/>
      </w:pPr>
    </w:lvl>
    <w:lvl w:ilvl="8" w:tplc="34621D3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24B4E"/>
    <w:multiLevelType w:val="multilevel"/>
    <w:tmpl w:val="72603AB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1E247FF2"/>
    <w:multiLevelType w:val="hybridMultilevel"/>
    <w:tmpl w:val="818C4C04"/>
    <w:lvl w:ilvl="0" w:tplc="C6B83B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D340ECC8">
      <w:start w:val="1"/>
      <w:numFmt w:val="lowerLetter"/>
      <w:lvlText w:val="%2."/>
      <w:lvlJc w:val="left"/>
      <w:pPr>
        <w:ind w:left="1440" w:hanging="360"/>
      </w:pPr>
    </w:lvl>
    <w:lvl w:ilvl="2" w:tplc="61EACE1A">
      <w:start w:val="1"/>
      <w:numFmt w:val="lowerRoman"/>
      <w:lvlText w:val="%3."/>
      <w:lvlJc w:val="right"/>
      <w:pPr>
        <w:ind w:left="2160" w:hanging="180"/>
      </w:pPr>
    </w:lvl>
    <w:lvl w:ilvl="3" w:tplc="39DE82EE">
      <w:start w:val="1"/>
      <w:numFmt w:val="decimal"/>
      <w:lvlText w:val="%4."/>
      <w:lvlJc w:val="left"/>
      <w:pPr>
        <w:ind w:left="2880" w:hanging="360"/>
      </w:pPr>
    </w:lvl>
    <w:lvl w:ilvl="4" w:tplc="5A14482C">
      <w:start w:val="1"/>
      <w:numFmt w:val="lowerLetter"/>
      <w:lvlText w:val="%5."/>
      <w:lvlJc w:val="left"/>
      <w:pPr>
        <w:ind w:left="3600" w:hanging="360"/>
      </w:pPr>
    </w:lvl>
    <w:lvl w:ilvl="5" w:tplc="1A021AF0">
      <w:start w:val="1"/>
      <w:numFmt w:val="lowerRoman"/>
      <w:lvlText w:val="%6."/>
      <w:lvlJc w:val="right"/>
      <w:pPr>
        <w:ind w:left="4320" w:hanging="180"/>
      </w:pPr>
    </w:lvl>
    <w:lvl w:ilvl="6" w:tplc="D9227C2A">
      <w:start w:val="1"/>
      <w:numFmt w:val="decimal"/>
      <w:lvlText w:val="%7."/>
      <w:lvlJc w:val="left"/>
      <w:pPr>
        <w:ind w:left="5040" w:hanging="360"/>
      </w:pPr>
    </w:lvl>
    <w:lvl w:ilvl="7" w:tplc="EB2A6C72">
      <w:start w:val="1"/>
      <w:numFmt w:val="lowerLetter"/>
      <w:lvlText w:val="%8."/>
      <w:lvlJc w:val="left"/>
      <w:pPr>
        <w:ind w:left="5760" w:hanging="360"/>
      </w:pPr>
    </w:lvl>
    <w:lvl w:ilvl="8" w:tplc="CF4C309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C4E40"/>
    <w:multiLevelType w:val="multilevel"/>
    <w:tmpl w:val="DE5E443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214225C3"/>
    <w:multiLevelType w:val="multilevel"/>
    <w:tmpl w:val="4782C03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25044BD3"/>
    <w:multiLevelType w:val="hybridMultilevel"/>
    <w:tmpl w:val="2EFCDCCA"/>
    <w:lvl w:ilvl="0" w:tplc="F1BC7B8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061CD96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C86E1E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9122F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DA056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966999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F163C4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548987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A6ACD1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252D776A"/>
    <w:multiLevelType w:val="multilevel"/>
    <w:tmpl w:val="01FC82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25E0334D"/>
    <w:multiLevelType w:val="multilevel"/>
    <w:tmpl w:val="0C44C79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2735564F"/>
    <w:multiLevelType w:val="multilevel"/>
    <w:tmpl w:val="9B00F65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27E94912"/>
    <w:multiLevelType w:val="hybridMultilevel"/>
    <w:tmpl w:val="D7265B5A"/>
    <w:lvl w:ilvl="0" w:tplc="1A929C3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C4649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A881B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BC6736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19E174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9E2BB0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27C95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ACA029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CDA06A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2E94AE3"/>
    <w:multiLevelType w:val="hybridMultilevel"/>
    <w:tmpl w:val="783E57BC"/>
    <w:lvl w:ilvl="0" w:tplc="5A40DA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C109498">
      <w:start w:val="1"/>
      <w:numFmt w:val="lowerLetter"/>
      <w:lvlText w:val="%2."/>
      <w:lvlJc w:val="left"/>
      <w:pPr>
        <w:ind w:left="1440" w:hanging="360"/>
      </w:pPr>
    </w:lvl>
    <w:lvl w:ilvl="2" w:tplc="0276ABA0">
      <w:start w:val="1"/>
      <w:numFmt w:val="lowerRoman"/>
      <w:lvlText w:val="%3."/>
      <w:lvlJc w:val="right"/>
      <w:pPr>
        <w:ind w:left="2160" w:hanging="180"/>
      </w:pPr>
    </w:lvl>
    <w:lvl w:ilvl="3" w:tplc="A3EE5862">
      <w:start w:val="1"/>
      <w:numFmt w:val="decimal"/>
      <w:lvlText w:val="%4."/>
      <w:lvlJc w:val="left"/>
      <w:pPr>
        <w:ind w:left="2880" w:hanging="360"/>
      </w:pPr>
    </w:lvl>
    <w:lvl w:ilvl="4" w:tplc="1DA0DD06">
      <w:start w:val="1"/>
      <w:numFmt w:val="lowerLetter"/>
      <w:lvlText w:val="%5."/>
      <w:lvlJc w:val="left"/>
      <w:pPr>
        <w:ind w:left="3600" w:hanging="360"/>
      </w:pPr>
    </w:lvl>
    <w:lvl w:ilvl="5" w:tplc="E8C0CB9E">
      <w:start w:val="1"/>
      <w:numFmt w:val="lowerRoman"/>
      <w:lvlText w:val="%6."/>
      <w:lvlJc w:val="right"/>
      <w:pPr>
        <w:ind w:left="4320" w:hanging="180"/>
      </w:pPr>
    </w:lvl>
    <w:lvl w:ilvl="6" w:tplc="0326192C">
      <w:start w:val="1"/>
      <w:numFmt w:val="decimal"/>
      <w:lvlText w:val="%7."/>
      <w:lvlJc w:val="left"/>
      <w:pPr>
        <w:ind w:left="5040" w:hanging="360"/>
      </w:pPr>
    </w:lvl>
    <w:lvl w:ilvl="7" w:tplc="08365110">
      <w:start w:val="1"/>
      <w:numFmt w:val="lowerLetter"/>
      <w:lvlText w:val="%8."/>
      <w:lvlJc w:val="left"/>
      <w:pPr>
        <w:ind w:left="5760" w:hanging="360"/>
      </w:pPr>
    </w:lvl>
    <w:lvl w:ilvl="8" w:tplc="37EE28F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8F63E5"/>
    <w:multiLevelType w:val="multilevel"/>
    <w:tmpl w:val="3BB280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11B6D6C"/>
    <w:multiLevelType w:val="multilevel"/>
    <w:tmpl w:val="02FE387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45976CB2"/>
    <w:multiLevelType w:val="hybridMultilevel"/>
    <w:tmpl w:val="5290EC76"/>
    <w:lvl w:ilvl="0" w:tplc="FFBEC6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E6D1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5CD2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AEAB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CAC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72B2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8814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0A6D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56A6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A1601C"/>
    <w:multiLevelType w:val="hybridMultilevel"/>
    <w:tmpl w:val="BABA0AD0"/>
    <w:lvl w:ilvl="0" w:tplc="4434040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436FBF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5DEB7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998926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BB685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6122C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AACB69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C6870F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5368A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7E43A47"/>
    <w:multiLevelType w:val="hybridMultilevel"/>
    <w:tmpl w:val="09E4B2FE"/>
    <w:lvl w:ilvl="0" w:tplc="6C880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EC4B3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F073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AEF6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72AA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C60C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6609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1678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FA7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D53E8"/>
    <w:multiLevelType w:val="multilevel"/>
    <w:tmpl w:val="52969D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3" w15:restartNumberingAfterBreak="0">
    <w:nsid w:val="4AF37F39"/>
    <w:multiLevelType w:val="multilevel"/>
    <w:tmpl w:val="FFE6CC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16C74CA"/>
    <w:multiLevelType w:val="hybridMultilevel"/>
    <w:tmpl w:val="76307422"/>
    <w:lvl w:ilvl="0" w:tplc="9F80622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B24ECB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F36E3F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65C129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19E31A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308DBD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B24533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F38A7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7B816A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546E582B"/>
    <w:multiLevelType w:val="hybridMultilevel"/>
    <w:tmpl w:val="6D7CBE78"/>
    <w:lvl w:ilvl="0" w:tplc="A2F28B1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968AD18E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CAF0DB42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1D6C0E56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7BC6C80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7E5C1E1C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5A04E456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7ADCB54E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FC96CF10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6" w15:restartNumberingAfterBreak="0">
    <w:nsid w:val="5B1F0518"/>
    <w:multiLevelType w:val="hybridMultilevel"/>
    <w:tmpl w:val="3656F8AA"/>
    <w:lvl w:ilvl="0" w:tplc="474CC0B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E1C028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55AB67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0E4E7B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CE0B5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432E8E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BB6252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06AF37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616AC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D1F4A69"/>
    <w:multiLevelType w:val="multilevel"/>
    <w:tmpl w:val="195055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2E825DF"/>
    <w:multiLevelType w:val="hybridMultilevel"/>
    <w:tmpl w:val="3460BEDC"/>
    <w:lvl w:ilvl="0" w:tplc="B8CC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3C09E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6D4FC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46EB59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0620BD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59601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40C366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E52508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A78EA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CF1ED1"/>
    <w:multiLevelType w:val="multilevel"/>
    <w:tmpl w:val="543851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5B23264"/>
    <w:multiLevelType w:val="multilevel"/>
    <w:tmpl w:val="102CCA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6964742"/>
    <w:multiLevelType w:val="multilevel"/>
    <w:tmpl w:val="39A264A6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83802FD"/>
    <w:multiLevelType w:val="multilevel"/>
    <w:tmpl w:val="C986B87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3" w15:restartNumberingAfterBreak="0">
    <w:nsid w:val="6C1C2E26"/>
    <w:multiLevelType w:val="hybridMultilevel"/>
    <w:tmpl w:val="3DD0E250"/>
    <w:lvl w:ilvl="0" w:tplc="D4D81E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C0FA94">
      <w:start w:val="1"/>
      <w:numFmt w:val="lowerLetter"/>
      <w:lvlText w:val="%2."/>
      <w:lvlJc w:val="left"/>
      <w:pPr>
        <w:ind w:left="1440" w:hanging="360"/>
      </w:pPr>
    </w:lvl>
    <w:lvl w:ilvl="2" w:tplc="A13CF40E">
      <w:start w:val="1"/>
      <w:numFmt w:val="lowerRoman"/>
      <w:lvlText w:val="%3."/>
      <w:lvlJc w:val="right"/>
      <w:pPr>
        <w:ind w:left="2160" w:hanging="180"/>
      </w:pPr>
    </w:lvl>
    <w:lvl w:ilvl="3" w:tplc="82F43836">
      <w:start w:val="1"/>
      <w:numFmt w:val="decimal"/>
      <w:lvlText w:val="%4."/>
      <w:lvlJc w:val="left"/>
      <w:pPr>
        <w:ind w:left="2880" w:hanging="360"/>
      </w:pPr>
    </w:lvl>
    <w:lvl w:ilvl="4" w:tplc="B6F68A50">
      <w:start w:val="1"/>
      <w:numFmt w:val="lowerLetter"/>
      <w:lvlText w:val="%5."/>
      <w:lvlJc w:val="left"/>
      <w:pPr>
        <w:ind w:left="3600" w:hanging="360"/>
      </w:pPr>
    </w:lvl>
    <w:lvl w:ilvl="5" w:tplc="C5BEA4BC">
      <w:start w:val="1"/>
      <w:numFmt w:val="lowerRoman"/>
      <w:lvlText w:val="%6."/>
      <w:lvlJc w:val="right"/>
      <w:pPr>
        <w:ind w:left="4320" w:hanging="180"/>
      </w:pPr>
    </w:lvl>
    <w:lvl w:ilvl="6" w:tplc="739831EE">
      <w:start w:val="1"/>
      <w:numFmt w:val="decimal"/>
      <w:lvlText w:val="%7."/>
      <w:lvlJc w:val="left"/>
      <w:pPr>
        <w:ind w:left="5040" w:hanging="360"/>
      </w:pPr>
    </w:lvl>
    <w:lvl w:ilvl="7" w:tplc="E30A9BA0">
      <w:start w:val="1"/>
      <w:numFmt w:val="lowerLetter"/>
      <w:lvlText w:val="%8."/>
      <w:lvlJc w:val="left"/>
      <w:pPr>
        <w:ind w:left="5760" w:hanging="360"/>
      </w:pPr>
    </w:lvl>
    <w:lvl w:ilvl="8" w:tplc="D02E1F0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183DA8"/>
    <w:multiLevelType w:val="hybridMultilevel"/>
    <w:tmpl w:val="4544AB7A"/>
    <w:lvl w:ilvl="0" w:tplc="E6480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D0BAE2">
      <w:start w:val="1"/>
      <w:numFmt w:val="lowerLetter"/>
      <w:lvlText w:val="%2."/>
      <w:lvlJc w:val="left"/>
      <w:pPr>
        <w:ind w:left="1440" w:hanging="360"/>
      </w:pPr>
    </w:lvl>
    <w:lvl w:ilvl="2" w:tplc="019C35FC">
      <w:start w:val="1"/>
      <w:numFmt w:val="lowerRoman"/>
      <w:lvlText w:val="%3."/>
      <w:lvlJc w:val="right"/>
      <w:pPr>
        <w:ind w:left="2160" w:hanging="180"/>
      </w:pPr>
    </w:lvl>
    <w:lvl w:ilvl="3" w:tplc="728261FA">
      <w:start w:val="1"/>
      <w:numFmt w:val="decimal"/>
      <w:lvlText w:val="%4."/>
      <w:lvlJc w:val="left"/>
      <w:pPr>
        <w:ind w:left="2880" w:hanging="360"/>
      </w:pPr>
    </w:lvl>
    <w:lvl w:ilvl="4" w:tplc="1FC657E6">
      <w:start w:val="1"/>
      <w:numFmt w:val="lowerLetter"/>
      <w:lvlText w:val="%5."/>
      <w:lvlJc w:val="left"/>
      <w:pPr>
        <w:ind w:left="3600" w:hanging="360"/>
      </w:pPr>
    </w:lvl>
    <w:lvl w:ilvl="5" w:tplc="99CEE9BE">
      <w:start w:val="1"/>
      <w:numFmt w:val="lowerRoman"/>
      <w:lvlText w:val="%6."/>
      <w:lvlJc w:val="right"/>
      <w:pPr>
        <w:ind w:left="4320" w:hanging="180"/>
      </w:pPr>
    </w:lvl>
    <w:lvl w:ilvl="6" w:tplc="E50C786C">
      <w:start w:val="1"/>
      <w:numFmt w:val="decimal"/>
      <w:lvlText w:val="%7."/>
      <w:lvlJc w:val="left"/>
      <w:pPr>
        <w:ind w:left="5040" w:hanging="360"/>
      </w:pPr>
    </w:lvl>
    <w:lvl w:ilvl="7" w:tplc="5B30A7BA">
      <w:start w:val="1"/>
      <w:numFmt w:val="lowerLetter"/>
      <w:lvlText w:val="%8."/>
      <w:lvlJc w:val="left"/>
      <w:pPr>
        <w:ind w:left="5760" w:hanging="360"/>
      </w:pPr>
    </w:lvl>
    <w:lvl w:ilvl="8" w:tplc="16F2990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4819F1"/>
    <w:multiLevelType w:val="multilevel"/>
    <w:tmpl w:val="D14CE06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6" w15:restartNumberingAfterBreak="0">
    <w:nsid w:val="721E4597"/>
    <w:multiLevelType w:val="multilevel"/>
    <w:tmpl w:val="90044C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44E30BA"/>
    <w:multiLevelType w:val="hybridMultilevel"/>
    <w:tmpl w:val="3B2A11D4"/>
    <w:lvl w:ilvl="0" w:tplc="50649C0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8D66E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460ED3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9D4C7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A1ED3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63EE6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9C2D1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7382D4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2FC5F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8" w15:restartNumberingAfterBreak="0">
    <w:nsid w:val="75BB5CB0"/>
    <w:multiLevelType w:val="multilevel"/>
    <w:tmpl w:val="EAE28AE0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9" w15:restartNumberingAfterBreak="0">
    <w:nsid w:val="773B5187"/>
    <w:multiLevelType w:val="multilevel"/>
    <w:tmpl w:val="454240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A1D7391"/>
    <w:multiLevelType w:val="hybridMultilevel"/>
    <w:tmpl w:val="883A810C"/>
    <w:lvl w:ilvl="0" w:tplc="41AE3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DF471EE">
      <w:start w:val="1"/>
      <w:numFmt w:val="lowerLetter"/>
      <w:lvlText w:val="%2."/>
      <w:lvlJc w:val="left"/>
      <w:pPr>
        <w:ind w:left="1440" w:hanging="360"/>
      </w:pPr>
    </w:lvl>
    <w:lvl w:ilvl="2" w:tplc="4D4A91D4">
      <w:start w:val="1"/>
      <w:numFmt w:val="lowerRoman"/>
      <w:lvlText w:val="%3."/>
      <w:lvlJc w:val="right"/>
      <w:pPr>
        <w:ind w:left="2160" w:hanging="180"/>
      </w:pPr>
    </w:lvl>
    <w:lvl w:ilvl="3" w:tplc="EE00385A">
      <w:start w:val="1"/>
      <w:numFmt w:val="decimal"/>
      <w:lvlText w:val="%4."/>
      <w:lvlJc w:val="left"/>
      <w:pPr>
        <w:ind w:left="2880" w:hanging="360"/>
      </w:pPr>
    </w:lvl>
    <w:lvl w:ilvl="4" w:tplc="4888F1DC">
      <w:start w:val="1"/>
      <w:numFmt w:val="lowerLetter"/>
      <w:lvlText w:val="%5."/>
      <w:lvlJc w:val="left"/>
      <w:pPr>
        <w:ind w:left="3600" w:hanging="360"/>
      </w:pPr>
    </w:lvl>
    <w:lvl w:ilvl="5" w:tplc="3AC4C030">
      <w:start w:val="1"/>
      <w:numFmt w:val="lowerRoman"/>
      <w:lvlText w:val="%6."/>
      <w:lvlJc w:val="right"/>
      <w:pPr>
        <w:ind w:left="4320" w:hanging="180"/>
      </w:pPr>
    </w:lvl>
    <w:lvl w:ilvl="6" w:tplc="786403E2">
      <w:start w:val="1"/>
      <w:numFmt w:val="decimal"/>
      <w:lvlText w:val="%7."/>
      <w:lvlJc w:val="left"/>
      <w:pPr>
        <w:ind w:left="5040" w:hanging="360"/>
      </w:pPr>
    </w:lvl>
    <w:lvl w:ilvl="7" w:tplc="6DEED12E">
      <w:start w:val="1"/>
      <w:numFmt w:val="lowerLetter"/>
      <w:lvlText w:val="%8."/>
      <w:lvlJc w:val="left"/>
      <w:pPr>
        <w:ind w:left="5760" w:hanging="360"/>
      </w:pPr>
    </w:lvl>
    <w:lvl w:ilvl="8" w:tplc="7E04CF9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411DC"/>
    <w:multiLevelType w:val="multilevel"/>
    <w:tmpl w:val="0ABC0E4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2" w15:restartNumberingAfterBreak="0">
    <w:nsid w:val="7E17114D"/>
    <w:multiLevelType w:val="hybridMultilevel"/>
    <w:tmpl w:val="CC767880"/>
    <w:lvl w:ilvl="0" w:tplc="5100BEC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CA486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E06129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BE8E00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390E7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C0E525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EB817A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D360BA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350CF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6"/>
  </w:num>
  <w:num w:numId="11">
    <w:abstractNumId w:val="21"/>
  </w:num>
  <w:num w:numId="12">
    <w:abstractNumId w:val="2"/>
  </w:num>
  <w:num w:numId="13">
    <w:abstractNumId w:val="30"/>
  </w:num>
  <w:num w:numId="14">
    <w:abstractNumId w:val="17"/>
  </w:num>
  <w:num w:numId="15">
    <w:abstractNumId w:val="27"/>
  </w:num>
  <w:num w:numId="16">
    <w:abstractNumId w:val="36"/>
  </w:num>
  <w:num w:numId="17">
    <w:abstractNumId w:val="23"/>
  </w:num>
  <w:num w:numId="18">
    <w:abstractNumId w:val="33"/>
  </w:num>
  <w:num w:numId="19">
    <w:abstractNumId w:val="40"/>
  </w:num>
  <w:num w:numId="20">
    <w:abstractNumId w:val="16"/>
  </w:num>
  <w:num w:numId="21">
    <w:abstractNumId w:val="8"/>
  </w:num>
  <w:num w:numId="22">
    <w:abstractNumId w:val="4"/>
  </w:num>
  <w:num w:numId="23">
    <w:abstractNumId w:val="25"/>
  </w:num>
  <w:num w:numId="24">
    <w:abstractNumId w:val="1"/>
  </w:num>
  <w:num w:numId="25">
    <w:abstractNumId w:val="18"/>
  </w:num>
  <w:num w:numId="26">
    <w:abstractNumId w:val="31"/>
  </w:num>
  <w:num w:numId="2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39"/>
  </w:num>
  <w:num w:numId="30">
    <w:abstractNumId w:val="28"/>
  </w:num>
  <w:num w:numId="31">
    <w:abstractNumId w:val="9"/>
  </w:num>
  <w:num w:numId="32">
    <w:abstractNumId w:val="10"/>
  </w:num>
  <w:num w:numId="33">
    <w:abstractNumId w:val="35"/>
  </w:num>
  <w:num w:numId="34">
    <w:abstractNumId w:val="29"/>
  </w:num>
  <w:num w:numId="35">
    <w:abstractNumId w:val="7"/>
  </w:num>
  <w:num w:numId="36">
    <w:abstractNumId w:val="13"/>
  </w:num>
  <w:num w:numId="37">
    <w:abstractNumId w:val="14"/>
  </w:num>
  <w:num w:numId="38">
    <w:abstractNumId w:val="2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9">
    <w:abstractNumId w:val="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0">
    <w:abstractNumId w:val="3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1">
    <w:abstractNumId w:val="20"/>
  </w:num>
  <w:num w:numId="42">
    <w:abstractNumId w:val="42"/>
  </w:num>
  <w:num w:numId="43">
    <w:abstractNumId w:val="15"/>
  </w:num>
  <w:num w:numId="44">
    <w:abstractNumId w:val="37"/>
  </w:num>
  <w:num w:numId="45">
    <w:abstractNumId w:val="26"/>
  </w:num>
  <w:num w:numId="46">
    <w:abstractNumId w:val="24"/>
  </w:num>
  <w:num w:numId="47">
    <w:abstractNumId w:val="22"/>
  </w:num>
  <w:num w:numId="48">
    <w:abstractNumId w:val="3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7A"/>
    <w:rsid w:val="001E7C7A"/>
    <w:rsid w:val="002E5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0B3E5"/>
  <w15:docId w15:val="{81D07B47-F745-4062-9A5C-38DF32C97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9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02FCE-EC25-4FDB-AB29-258CACD1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7882</Words>
  <Characters>44928</Characters>
  <Application>Microsoft Office Word</Application>
  <DocSecurity>0</DocSecurity>
  <Lines>374</Lines>
  <Paragraphs>105</Paragraphs>
  <ScaleCrop>false</ScaleCrop>
  <Company>Microsoft</Company>
  <LinksUpToDate>false</LinksUpToDate>
  <CharactersWithSpaces>52705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183</cp:revision>
  <dcterms:created xsi:type="dcterms:W3CDTF">2023-08-25T12:30:00Z</dcterms:created>
  <dcterms:modified xsi:type="dcterms:W3CDTF">2024-09-13T06:54:00Z</dcterms:modified>
</cp:coreProperties>
</file>